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70196" w14:textId="77777777" w:rsidR="00015F2E" w:rsidRDefault="00015F2E">
      <w:pPr>
        <w:rPr>
          <w:rFonts w:asciiTheme="majorHAnsi" w:hAnsiTheme="majorHAnsi" w:cstheme="majorHAnsi"/>
          <w:sz w:val="28"/>
          <w:szCs w:val="28"/>
        </w:rPr>
      </w:pPr>
    </w:p>
    <w:p w14:paraId="538FF0AD" w14:textId="66506727" w:rsidR="00015F2E" w:rsidRDefault="00015F2E" w:rsidP="00015F2E">
      <w:pPr>
        <w:pBdr>
          <w:top w:val="single" w:sz="4" w:space="1" w:color="auto"/>
          <w:left w:val="single" w:sz="4" w:space="4" w:color="auto"/>
          <w:bottom w:val="single" w:sz="4" w:space="1" w:color="auto"/>
          <w:right w:val="single" w:sz="4" w:space="4" w:color="auto"/>
        </w:pBdr>
        <w:spacing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Any Policy needs to reflect </w:t>
      </w:r>
      <w:r w:rsidRPr="001F32F8">
        <w:rPr>
          <w:rFonts w:asciiTheme="majorHAnsi" w:hAnsiTheme="majorHAnsi" w:cstheme="majorHAnsi"/>
          <w:b/>
          <w:color w:val="000000" w:themeColor="text1"/>
          <w:sz w:val="24"/>
          <w:szCs w:val="24"/>
        </w:rPr>
        <w:t>your</w:t>
      </w:r>
      <w:r>
        <w:rPr>
          <w:rFonts w:asciiTheme="majorHAnsi" w:hAnsiTheme="majorHAnsi" w:cstheme="majorHAnsi"/>
          <w:color w:val="000000" w:themeColor="text1"/>
          <w:sz w:val="24"/>
          <w:szCs w:val="24"/>
        </w:rPr>
        <w:t xml:space="preserve"> organisation.  We all use different language as well as having different systems and processes, so this is a general guide but </w:t>
      </w:r>
      <w:r w:rsidRPr="001F32F8">
        <w:rPr>
          <w:rFonts w:asciiTheme="majorHAnsi" w:hAnsiTheme="majorHAnsi" w:cstheme="majorHAnsi"/>
          <w:b/>
          <w:color w:val="000000" w:themeColor="text1"/>
          <w:sz w:val="24"/>
          <w:szCs w:val="24"/>
        </w:rPr>
        <w:t>must</w:t>
      </w:r>
      <w:r>
        <w:rPr>
          <w:rFonts w:asciiTheme="majorHAnsi" w:hAnsiTheme="majorHAnsi" w:cstheme="majorHAnsi"/>
          <w:color w:val="000000" w:themeColor="text1"/>
          <w:sz w:val="24"/>
          <w:szCs w:val="24"/>
        </w:rPr>
        <w:t xml:space="preserve"> be adapted for specific use. </w:t>
      </w:r>
    </w:p>
    <w:p w14:paraId="6B894C9E" w14:textId="77777777" w:rsidR="00015F2E" w:rsidRDefault="00015F2E">
      <w:pPr>
        <w:rPr>
          <w:rFonts w:asciiTheme="majorHAnsi" w:hAnsiTheme="majorHAnsi" w:cstheme="majorHAnsi"/>
          <w:sz w:val="28"/>
          <w:szCs w:val="28"/>
        </w:rPr>
      </w:pPr>
    </w:p>
    <w:p w14:paraId="68F66BB9" w14:textId="77777777" w:rsidR="00015F2E" w:rsidRPr="009176CE" w:rsidRDefault="00015F2E">
      <w:pPr>
        <w:rPr>
          <w:rFonts w:asciiTheme="majorHAnsi" w:hAnsiTheme="majorHAnsi" w:cstheme="majorHAnsi"/>
          <w:b/>
          <w:caps/>
          <w:sz w:val="28"/>
          <w:szCs w:val="28"/>
        </w:rPr>
      </w:pPr>
    </w:p>
    <w:p w14:paraId="35665D2B" w14:textId="2FA1D311" w:rsidR="00785C9B" w:rsidRPr="009176CE" w:rsidRDefault="00785C9B" w:rsidP="009176CE">
      <w:pPr>
        <w:jc w:val="center"/>
        <w:rPr>
          <w:rFonts w:asciiTheme="majorHAnsi" w:hAnsiTheme="majorHAnsi" w:cstheme="majorHAnsi"/>
          <w:b/>
          <w:caps/>
          <w:sz w:val="28"/>
          <w:szCs w:val="28"/>
        </w:rPr>
      </w:pPr>
      <w:r w:rsidRPr="009176CE">
        <w:rPr>
          <w:rFonts w:asciiTheme="majorHAnsi" w:hAnsiTheme="majorHAnsi" w:cstheme="majorHAnsi"/>
          <w:b/>
          <w:caps/>
          <w:sz w:val="28"/>
          <w:szCs w:val="28"/>
        </w:rPr>
        <w:t xml:space="preserve">Data Protection Policy for </w:t>
      </w:r>
      <w:r w:rsidR="00674BCF" w:rsidRPr="009176CE">
        <w:rPr>
          <w:rFonts w:asciiTheme="majorHAnsi" w:hAnsiTheme="majorHAnsi" w:cstheme="majorHAnsi"/>
          <w:b/>
          <w:caps/>
          <w:sz w:val="28"/>
          <w:szCs w:val="28"/>
        </w:rPr>
        <w:t>[</w:t>
      </w:r>
      <w:r w:rsidR="0030314D">
        <w:rPr>
          <w:rFonts w:asciiTheme="majorHAnsi" w:hAnsiTheme="majorHAnsi" w:cstheme="majorHAnsi"/>
          <w:b/>
          <w:caps/>
          <w:sz w:val="28"/>
          <w:szCs w:val="28"/>
        </w:rPr>
        <w:t>Charity</w:t>
      </w:r>
      <w:r w:rsidR="00646A7F">
        <w:rPr>
          <w:rFonts w:asciiTheme="majorHAnsi" w:hAnsiTheme="majorHAnsi" w:cstheme="majorHAnsi"/>
          <w:b/>
          <w:caps/>
          <w:sz w:val="28"/>
          <w:szCs w:val="28"/>
        </w:rPr>
        <w:t xml:space="preserve"> NAME</w:t>
      </w:r>
      <w:r w:rsidR="00674BCF" w:rsidRPr="009176CE">
        <w:rPr>
          <w:rFonts w:asciiTheme="majorHAnsi" w:hAnsiTheme="majorHAnsi" w:cstheme="majorHAnsi"/>
          <w:b/>
          <w:caps/>
          <w:sz w:val="28"/>
          <w:szCs w:val="28"/>
        </w:rPr>
        <w:t>]</w:t>
      </w:r>
    </w:p>
    <w:p w14:paraId="30B54B44" w14:textId="77777777" w:rsidR="00785C9B" w:rsidRPr="00785C9B" w:rsidRDefault="00785C9B">
      <w:pPr>
        <w:rPr>
          <w:rFonts w:asciiTheme="majorHAnsi" w:hAnsiTheme="majorHAnsi" w:cstheme="majorHAnsi"/>
          <w:sz w:val="28"/>
          <w:szCs w:val="28"/>
        </w:rPr>
      </w:pPr>
    </w:p>
    <w:p w14:paraId="13217169" w14:textId="01074D83" w:rsidR="005D5CA4" w:rsidRDefault="00EF0B34">
      <w:pPr>
        <w:rPr>
          <w:rFonts w:asciiTheme="majorHAnsi" w:hAnsiTheme="majorHAnsi" w:cstheme="majorHAnsi"/>
          <w:sz w:val="28"/>
          <w:szCs w:val="28"/>
        </w:rPr>
      </w:pPr>
      <w:r>
        <w:rPr>
          <w:rFonts w:asciiTheme="majorHAnsi" w:hAnsiTheme="majorHAnsi" w:cstheme="majorHAnsi"/>
          <w:sz w:val="28"/>
          <w:szCs w:val="28"/>
        </w:rPr>
        <w:t>The</w:t>
      </w:r>
      <w:r w:rsidR="0080067E">
        <w:rPr>
          <w:rFonts w:asciiTheme="majorHAnsi" w:hAnsiTheme="majorHAnsi" w:cstheme="majorHAnsi"/>
          <w:sz w:val="28"/>
          <w:szCs w:val="28"/>
        </w:rPr>
        <w:t xml:space="preserve"> </w:t>
      </w:r>
      <w:r w:rsidR="006F4E10" w:rsidRPr="00785C9B">
        <w:rPr>
          <w:rFonts w:asciiTheme="majorHAnsi" w:hAnsiTheme="majorHAnsi" w:cstheme="majorHAnsi"/>
          <w:sz w:val="28"/>
          <w:szCs w:val="28"/>
        </w:rPr>
        <w:t>General Data Protection Regulation</w:t>
      </w:r>
      <w:r w:rsidR="00785C9B">
        <w:rPr>
          <w:rFonts w:asciiTheme="majorHAnsi" w:hAnsiTheme="majorHAnsi" w:cstheme="majorHAnsi"/>
          <w:sz w:val="28"/>
          <w:szCs w:val="28"/>
        </w:rPr>
        <w:t xml:space="preserve"> (GDPR) is enforced in the UK from 25 May 2018.  This </w:t>
      </w:r>
      <w:r w:rsidR="007A76A4">
        <w:rPr>
          <w:rFonts w:asciiTheme="majorHAnsi" w:hAnsiTheme="majorHAnsi" w:cstheme="majorHAnsi"/>
          <w:sz w:val="28"/>
          <w:szCs w:val="28"/>
        </w:rPr>
        <w:t>policy</w:t>
      </w:r>
      <w:r w:rsidR="00785C9B">
        <w:rPr>
          <w:rFonts w:asciiTheme="majorHAnsi" w:hAnsiTheme="majorHAnsi" w:cstheme="majorHAnsi"/>
          <w:sz w:val="28"/>
          <w:szCs w:val="28"/>
        </w:rPr>
        <w:t xml:space="preserve"> sets out how </w:t>
      </w:r>
      <w:r w:rsidR="00674BCF">
        <w:rPr>
          <w:rFonts w:asciiTheme="majorHAnsi" w:hAnsiTheme="majorHAnsi" w:cstheme="majorHAnsi"/>
          <w:sz w:val="28"/>
          <w:szCs w:val="28"/>
        </w:rPr>
        <w:t>[</w:t>
      </w:r>
      <w:r w:rsidR="0030314D">
        <w:rPr>
          <w:rFonts w:asciiTheme="majorHAnsi" w:hAnsiTheme="majorHAnsi" w:cstheme="majorHAnsi"/>
          <w:sz w:val="28"/>
          <w:szCs w:val="28"/>
        </w:rPr>
        <w:t>Charity</w:t>
      </w:r>
      <w:r w:rsidR="00646A7F">
        <w:rPr>
          <w:rFonts w:asciiTheme="majorHAnsi" w:hAnsiTheme="majorHAnsi" w:cstheme="majorHAnsi"/>
          <w:sz w:val="28"/>
          <w:szCs w:val="28"/>
        </w:rPr>
        <w:t xml:space="preserve">  Name</w:t>
      </w:r>
      <w:r w:rsidR="00674BCF">
        <w:rPr>
          <w:rFonts w:asciiTheme="majorHAnsi" w:hAnsiTheme="majorHAnsi" w:cstheme="majorHAnsi"/>
          <w:sz w:val="28"/>
          <w:szCs w:val="28"/>
        </w:rPr>
        <w:t>]</w:t>
      </w:r>
      <w:r w:rsidR="00785C9B">
        <w:rPr>
          <w:rFonts w:asciiTheme="majorHAnsi" w:hAnsiTheme="majorHAnsi" w:cstheme="majorHAnsi"/>
          <w:sz w:val="28"/>
          <w:szCs w:val="28"/>
        </w:rPr>
        <w:t xml:space="preserve"> </w:t>
      </w:r>
      <w:r w:rsidR="00646A7F">
        <w:rPr>
          <w:rFonts w:asciiTheme="majorHAnsi" w:hAnsiTheme="majorHAnsi" w:cstheme="majorHAnsi"/>
          <w:sz w:val="28"/>
          <w:szCs w:val="28"/>
        </w:rPr>
        <w:t xml:space="preserve">(henceforward referred to as The Charity) </w:t>
      </w:r>
      <w:r w:rsidR="00785C9B">
        <w:rPr>
          <w:rFonts w:asciiTheme="majorHAnsi" w:hAnsiTheme="majorHAnsi" w:cstheme="majorHAnsi"/>
          <w:sz w:val="28"/>
          <w:szCs w:val="28"/>
        </w:rPr>
        <w:t xml:space="preserve">will comply with </w:t>
      </w:r>
      <w:r w:rsidR="000E09CC">
        <w:rPr>
          <w:rFonts w:asciiTheme="majorHAnsi" w:hAnsiTheme="majorHAnsi" w:cstheme="majorHAnsi"/>
          <w:sz w:val="28"/>
          <w:szCs w:val="28"/>
        </w:rPr>
        <w:t xml:space="preserve">the </w:t>
      </w:r>
      <w:r w:rsidR="00785C9B">
        <w:rPr>
          <w:rFonts w:asciiTheme="majorHAnsi" w:hAnsiTheme="majorHAnsi" w:cstheme="majorHAnsi"/>
          <w:sz w:val="28"/>
          <w:szCs w:val="28"/>
        </w:rPr>
        <w:t>GDPR</w:t>
      </w:r>
      <w:r w:rsidR="00BB1C73">
        <w:rPr>
          <w:rFonts w:asciiTheme="majorHAnsi" w:hAnsiTheme="majorHAnsi" w:cstheme="majorHAnsi"/>
          <w:sz w:val="28"/>
          <w:szCs w:val="28"/>
        </w:rPr>
        <w:t xml:space="preserve"> by covering the following areas:</w:t>
      </w:r>
    </w:p>
    <w:p w14:paraId="7D6AA43A" w14:textId="27060D74" w:rsidR="007A76A4" w:rsidRDefault="007A76A4" w:rsidP="007D3DC8">
      <w:pPr>
        <w:pStyle w:val="ListParagraph"/>
        <w:numPr>
          <w:ilvl w:val="0"/>
          <w:numId w:val="11"/>
        </w:numPr>
        <w:rPr>
          <w:rFonts w:asciiTheme="majorHAnsi" w:hAnsiTheme="majorHAnsi" w:cstheme="majorHAnsi"/>
          <w:sz w:val="28"/>
          <w:szCs w:val="28"/>
        </w:rPr>
      </w:pPr>
      <w:r>
        <w:rPr>
          <w:rFonts w:asciiTheme="majorHAnsi" w:hAnsiTheme="majorHAnsi" w:cstheme="majorHAnsi"/>
          <w:sz w:val="28"/>
          <w:szCs w:val="28"/>
        </w:rPr>
        <w:t>Definition of key terms</w:t>
      </w:r>
    </w:p>
    <w:p w14:paraId="478E4673" w14:textId="6BF712B7" w:rsidR="00BB1C73" w:rsidRPr="00BB1C73" w:rsidRDefault="00BB1C73" w:rsidP="007D3DC8">
      <w:pPr>
        <w:pStyle w:val="ListParagraph"/>
        <w:numPr>
          <w:ilvl w:val="0"/>
          <w:numId w:val="11"/>
        </w:numPr>
        <w:rPr>
          <w:rFonts w:asciiTheme="majorHAnsi" w:hAnsiTheme="majorHAnsi" w:cstheme="majorHAnsi"/>
          <w:sz w:val="28"/>
          <w:szCs w:val="28"/>
        </w:rPr>
      </w:pPr>
      <w:r w:rsidRPr="00BB1C73">
        <w:rPr>
          <w:rFonts w:asciiTheme="majorHAnsi" w:hAnsiTheme="majorHAnsi" w:cstheme="majorHAnsi"/>
          <w:sz w:val="28"/>
          <w:szCs w:val="28"/>
        </w:rPr>
        <w:t xml:space="preserve">Our understanding of </w:t>
      </w:r>
      <w:r w:rsidR="00E736C2">
        <w:rPr>
          <w:rFonts w:asciiTheme="majorHAnsi" w:hAnsiTheme="majorHAnsi" w:cstheme="majorHAnsi"/>
          <w:sz w:val="28"/>
          <w:szCs w:val="28"/>
        </w:rPr>
        <w:t xml:space="preserve">the </w:t>
      </w:r>
      <w:r w:rsidRPr="00BB1C73">
        <w:rPr>
          <w:rFonts w:asciiTheme="majorHAnsi" w:hAnsiTheme="majorHAnsi" w:cstheme="majorHAnsi"/>
          <w:sz w:val="28"/>
          <w:szCs w:val="28"/>
        </w:rPr>
        <w:t xml:space="preserve">GDPR </w:t>
      </w:r>
    </w:p>
    <w:p w14:paraId="232F23DF" w14:textId="13910CFE" w:rsidR="00BB1C73" w:rsidRPr="00BB1C73" w:rsidRDefault="00BB1C73" w:rsidP="007D3DC8">
      <w:pPr>
        <w:pStyle w:val="ListParagraph"/>
        <w:numPr>
          <w:ilvl w:val="0"/>
          <w:numId w:val="11"/>
        </w:numPr>
        <w:rPr>
          <w:rFonts w:asciiTheme="majorHAnsi" w:hAnsiTheme="majorHAnsi" w:cstheme="majorHAnsi"/>
          <w:sz w:val="28"/>
          <w:szCs w:val="28"/>
        </w:rPr>
      </w:pPr>
      <w:r w:rsidRPr="00BB1C73">
        <w:rPr>
          <w:rFonts w:asciiTheme="majorHAnsi" w:hAnsiTheme="majorHAnsi" w:cstheme="majorHAnsi"/>
          <w:sz w:val="28"/>
          <w:szCs w:val="28"/>
        </w:rPr>
        <w:t xml:space="preserve">How </w:t>
      </w:r>
      <w:r w:rsidR="00E736C2">
        <w:rPr>
          <w:rFonts w:asciiTheme="majorHAnsi" w:hAnsiTheme="majorHAnsi" w:cstheme="majorHAnsi"/>
          <w:sz w:val="28"/>
          <w:szCs w:val="28"/>
        </w:rPr>
        <w:t xml:space="preserve">the </w:t>
      </w:r>
      <w:r w:rsidRPr="00BB1C73">
        <w:rPr>
          <w:rFonts w:asciiTheme="majorHAnsi" w:hAnsiTheme="majorHAnsi" w:cstheme="majorHAnsi"/>
          <w:sz w:val="28"/>
          <w:szCs w:val="28"/>
        </w:rPr>
        <w:t xml:space="preserve">GDPR fits into our objectives </w:t>
      </w:r>
    </w:p>
    <w:p w14:paraId="0B7A5B62" w14:textId="6F195C2E" w:rsidR="00BB1C73" w:rsidRDefault="0006797B" w:rsidP="007D3DC8">
      <w:pPr>
        <w:pStyle w:val="ListParagraph"/>
        <w:numPr>
          <w:ilvl w:val="0"/>
          <w:numId w:val="11"/>
        </w:numPr>
        <w:rPr>
          <w:rFonts w:asciiTheme="majorHAnsi" w:hAnsiTheme="majorHAnsi" w:cstheme="majorHAnsi"/>
          <w:sz w:val="28"/>
          <w:szCs w:val="28"/>
        </w:rPr>
      </w:pPr>
      <w:r>
        <w:rPr>
          <w:rFonts w:asciiTheme="majorHAnsi" w:hAnsiTheme="majorHAnsi" w:cstheme="majorHAnsi"/>
          <w:sz w:val="28"/>
          <w:szCs w:val="28"/>
        </w:rPr>
        <w:t xml:space="preserve">Meeting our responsibilities under </w:t>
      </w:r>
      <w:r w:rsidR="00E736C2">
        <w:rPr>
          <w:rFonts w:asciiTheme="majorHAnsi" w:hAnsiTheme="majorHAnsi" w:cstheme="majorHAnsi"/>
          <w:sz w:val="28"/>
          <w:szCs w:val="28"/>
        </w:rPr>
        <w:t xml:space="preserve">the </w:t>
      </w:r>
      <w:r w:rsidR="00494A36">
        <w:rPr>
          <w:rFonts w:asciiTheme="majorHAnsi" w:hAnsiTheme="majorHAnsi" w:cstheme="majorHAnsi"/>
          <w:sz w:val="28"/>
          <w:szCs w:val="28"/>
        </w:rPr>
        <w:t>GDPR</w:t>
      </w:r>
    </w:p>
    <w:p w14:paraId="1BBC179D" w14:textId="79F52167" w:rsidR="0006797B" w:rsidRDefault="0006797B" w:rsidP="007D3DC8">
      <w:pPr>
        <w:pStyle w:val="ListParagraph"/>
        <w:numPr>
          <w:ilvl w:val="0"/>
          <w:numId w:val="11"/>
        </w:numPr>
        <w:rPr>
          <w:rFonts w:asciiTheme="majorHAnsi" w:hAnsiTheme="majorHAnsi" w:cstheme="majorHAnsi"/>
          <w:sz w:val="28"/>
          <w:szCs w:val="28"/>
        </w:rPr>
      </w:pPr>
      <w:r>
        <w:rPr>
          <w:rFonts w:asciiTheme="majorHAnsi" w:hAnsiTheme="majorHAnsi" w:cstheme="majorHAnsi"/>
          <w:sz w:val="28"/>
          <w:szCs w:val="28"/>
        </w:rPr>
        <w:t xml:space="preserve">Respecting the rights of the individuals we work with under </w:t>
      </w:r>
      <w:r w:rsidR="00E736C2">
        <w:rPr>
          <w:rFonts w:asciiTheme="majorHAnsi" w:hAnsiTheme="majorHAnsi" w:cstheme="majorHAnsi"/>
          <w:sz w:val="28"/>
          <w:szCs w:val="28"/>
        </w:rPr>
        <w:t xml:space="preserve">the </w:t>
      </w:r>
      <w:r>
        <w:rPr>
          <w:rFonts w:asciiTheme="majorHAnsi" w:hAnsiTheme="majorHAnsi" w:cstheme="majorHAnsi"/>
          <w:sz w:val="28"/>
          <w:szCs w:val="28"/>
        </w:rPr>
        <w:t>GDPR</w:t>
      </w:r>
    </w:p>
    <w:p w14:paraId="4C0F711E" w14:textId="52F38AA3" w:rsidR="00015F2E" w:rsidRPr="00F00C0E" w:rsidRDefault="00465320" w:rsidP="007D3DC8">
      <w:pPr>
        <w:pStyle w:val="ListParagraph"/>
        <w:numPr>
          <w:ilvl w:val="0"/>
          <w:numId w:val="11"/>
        </w:numPr>
        <w:rPr>
          <w:rFonts w:asciiTheme="majorHAnsi" w:hAnsiTheme="majorHAnsi" w:cstheme="majorHAnsi"/>
          <w:sz w:val="28"/>
          <w:szCs w:val="28"/>
        </w:rPr>
      </w:pPr>
      <w:r>
        <w:rPr>
          <w:rFonts w:asciiTheme="majorHAnsi" w:hAnsiTheme="majorHAnsi" w:cstheme="majorHAnsi"/>
          <w:sz w:val="28"/>
          <w:szCs w:val="28"/>
        </w:rPr>
        <w:t>How our fundraising work complies with GDPR</w:t>
      </w:r>
      <w:r w:rsidR="00DA61CD">
        <w:rPr>
          <w:rFonts w:asciiTheme="majorHAnsi" w:hAnsiTheme="majorHAnsi" w:cstheme="majorHAnsi"/>
          <w:sz w:val="28"/>
          <w:szCs w:val="28"/>
        </w:rPr>
        <w:t xml:space="preserve"> </w:t>
      </w:r>
    </w:p>
    <w:p w14:paraId="50FD46A5" w14:textId="63BE6B66" w:rsidR="003E751F" w:rsidRDefault="003E751F">
      <w:pPr>
        <w:rPr>
          <w:rFonts w:asciiTheme="majorHAnsi" w:hAnsiTheme="majorHAnsi" w:cstheme="majorHAnsi"/>
          <w:sz w:val="28"/>
          <w:szCs w:val="28"/>
        </w:rPr>
      </w:pPr>
    </w:p>
    <w:p w14:paraId="24FE2937" w14:textId="356CB928" w:rsidR="007A76A4" w:rsidRPr="007D3DC8" w:rsidRDefault="007A76A4" w:rsidP="007D3DC8">
      <w:pPr>
        <w:pStyle w:val="ListParagraph"/>
        <w:numPr>
          <w:ilvl w:val="0"/>
          <w:numId w:val="12"/>
        </w:numPr>
        <w:shd w:val="clear" w:color="auto" w:fill="FFFFFF"/>
        <w:spacing w:after="0" w:line="288" w:lineRule="atLeast"/>
        <w:ind w:left="284"/>
        <w:rPr>
          <w:rFonts w:asciiTheme="majorHAnsi" w:hAnsiTheme="majorHAnsi" w:cstheme="majorHAnsi"/>
          <w:b/>
          <w:sz w:val="28"/>
          <w:szCs w:val="28"/>
        </w:rPr>
      </w:pPr>
      <w:r w:rsidRPr="007D3DC8">
        <w:rPr>
          <w:rFonts w:asciiTheme="majorHAnsi" w:hAnsiTheme="majorHAnsi" w:cstheme="majorHAnsi"/>
          <w:b/>
          <w:sz w:val="28"/>
          <w:szCs w:val="28"/>
        </w:rPr>
        <w:t>Definition of the key terms:</w:t>
      </w:r>
    </w:p>
    <w:p w14:paraId="3ABA32DF" w14:textId="77777777" w:rsidR="007A76A4" w:rsidRPr="0080067E" w:rsidRDefault="007A76A4" w:rsidP="007A76A4">
      <w:pPr>
        <w:shd w:val="clear" w:color="auto" w:fill="FFFFFF"/>
        <w:spacing w:after="0" w:line="288" w:lineRule="atLeast"/>
        <w:rPr>
          <w:rFonts w:asciiTheme="majorHAnsi" w:hAnsiTheme="majorHAnsi" w:cstheme="majorHAnsi"/>
          <w:sz w:val="28"/>
          <w:szCs w:val="28"/>
        </w:rPr>
      </w:pPr>
    </w:p>
    <w:p w14:paraId="457FF57A" w14:textId="77777777" w:rsidR="007A76A4" w:rsidRPr="0080067E" w:rsidRDefault="007A76A4" w:rsidP="007A76A4">
      <w:pPr>
        <w:shd w:val="clear" w:color="auto" w:fill="FFFFFF"/>
        <w:spacing w:after="0" w:line="288" w:lineRule="atLeast"/>
        <w:ind w:left="426" w:hanging="426"/>
        <w:rPr>
          <w:rFonts w:asciiTheme="majorHAnsi" w:hAnsiTheme="majorHAnsi" w:cstheme="majorHAnsi"/>
          <w:sz w:val="28"/>
          <w:szCs w:val="28"/>
        </w:rPr>
      </w:pPr>
      <w:r w:rsidRPr="00015F2E">
        <w:rPr>
          <w:rFonts w:asciiTheme="majorHAnsi" w:hAnsiTheme="majorHAnsi" w:cstheme="majorHAnsi"/>
          <w:b/>
          <w:i/>
          <w:sz w:val="28"/>
          <w:szCs w:val="28"/>
        </w:rPr>
        <w:t>Personal data:</w:t>
      </w:r>
      <w:r w:rsidRPr="0080067E">
        <w:rPr>
          <w:rFonts w:asciiTheme="majorHAnsi" w:eastAsia="Times New Roman" w:hAnsiTheme="majorHAnsi" w:cstheme="majorHAnsi"/>
          <w:sz w:val="28"/>
          <w:szCs w:val="28"/>
          <w:lang w:eastAsia="en-GB"/>
        </w:rPr>
        <w:t xml:space="preserve"> data conveying </w:t>
      </w:r>
      <w:r w:rsidRPr="00657075">
        <w:rPr>
          <w:rFonts w:asciiTheme="majorHAnsi" w:eastAsia="Times New Roman" w:hAnsiTheme="majorHAnsi" w:cstheme="majorHAnsi"/>
          <w:sz w:val="28"/>
          <w:szCs w:val="28"/>
          <w:lang w:eastAsia="en-GB"/>
        </w:rPr>
        <w:t>any information relating to an identified or identifiable natural person</w:t>
      </w:r>
      <w:r w:rsidRPr="0080067E">
        <w:rPr>
          <w:rFonts w:asciiTheme="majorHAnsi" w:eastAsia="Times New Roman" w:hAnsiTheme="majorHAnsi" w:cstheme="majorHAnsi"/>
          <w:sz w:val="28"/>
          <w:szCs w:val="28"/>
          <w:lang w:eastAsia="en-GB"/>
        </w:rPr>
        <w:t xml:space="preserve">. </w:t>
      </w:r>
      <w:r w:rsidRPr="0080067E">
        <w:rPr>
          <w:rFonts w:asciiTheme="majorHAnsi" w:hAnsiTheme="majorHAnsi" w:cstheme="majorHAnsi"/>
          <w:sz w:val="28"/>
          <w:szCs w:val="28"/>
        </w:rPr>
        <w:t>This may include name, address, identifier numbers (e.g. telephone); it also includes online or electronically stored identifiers, if they can be used alone or in combination to identify a person.  In addition, there is a category of ‘sensitive personal data’ which includes genetic, biometric and medical data; racial and ethnic identity; religious and political beliefs; and sexual orientation</w:t>
      </w:r>
      <w:r>
        <w:rPr>
          <w:rFonts w:asciiTheme="majorHAnsi" w:hAnsiTheme="majorHAnsi" w:cstheme="majorHAnsi"/>
          <w:sz w:val="28"/>
          <w:szCs w:val="28"/>
        </w:rPr>
        <w:t>.</w:t>
      </w:r>
    </w:p>
    <w:p w14:paraId="58F922A2" w14:textId="77777777" w:rsidR="007A76A4" w:rsidRPr="0080067E" w:rsidRDefault="007A76A4" w:rsidP="007A76A4">
      <w:pPr>
        <w:shd w:val="clear" w:color="auto" w:fill="FFFFFF"/>
        <w:spacing w:after="0" w:line="288" w:lineRule="atLeast"/>
        <w:rPr>
          <w:rFonts w:asciiTheme="majorHAnsi" w:hAnsiTheme="majorHAnsi" w:cstheme="majorHAnsi"/>
          <w:sz w:val="28"/>
          <w:szCs w:val="28"/>
        </w:rPr>
      </w:pPr>
    </w:p>
    <w:p w14:paraId="68B28E78" w14:textId="77777777" w:rsidR="007A76A4" w:rsidRDefault="007A76A4" w:rsidP="007A76A4">
      <w:pPr>
        <w:shd w:val="clear" w:color="auto" w:fill="FFFFFF"/>
        <w:spacing w:after="0" w:line="288" w:lineRule="atLeast"/>
        <w:ind w:left="426" w:hanging="426"/>
        <w:rPr>
          <w:rFonts w:asciiTheme="majorHAnsi" w:hAnsiTheme="majorHAnsi" w:cstheme="majorHAnsi"/>
          <w:sz w:val="28"/>
          <w:szCs w:val="28"/>
          <w:shd w:val="clear" w:color="auto" w:fill="FFFFFF"/>
        </w:rPr>
      </w:pPr>
      <w:r w:rsidRPr="00015F2E">
        <w:rPr>
          <w:rFonts w:asciiTheme="majorHAnsi" w:hAnsiTheme="majorHAnsi" w:cstheme="majorHAnsi"/>
          <w:b/>
          <w:i/>
          <w:sz w:val="28"/>
          <w:szCs w:val="28"/>
        </w:rPr>
        <w:t>Data controller</w:t>
      </w:r>
      <w:r w:rsidRPr="00015F2E">
        <w:rPr>
          <w:rFonts w:asciiTheme="majorHAnsi" w:hAnsiTheme="majorHAnsi" w:cstheme="majorHAnsi"/>
          <w:i/>
          <w:sz w:val="28"/>
          <w:szCs w:val="28"/>
        </w:rPr>
        <w:t>:</w:t>
      </w:r>
      <w:r w:rsidRPr="0080067E">
        <w:rPr>
          <w:rFonts w:asciiTheme="majorHAnsi" w:hAnsiTheme="majorHAnsi" w:cstheme="majorHAnsi"/>
          <w:sz w:val="28"/>
          <w:szCs w:val="28"/>
        </w:rPr>
        <w:t xml:space="preserve"> </w:t>
      </w:r>
      <w:r w:rsidRPr="0080067E">
        <w:rPr>
          <w:rFonts w:asciiTheme="majorHAnsi" w:hAnsiTheme="majorHAnsi" w:cstheme="majorHAnsi"/>
          <w:sz w:val="28"/>
          <w:szCs w:val="28"/>
          <w:shd w:val="clear" w:color="auto" w:fill="FFFFFF"/>
        </w:rPr>
        <w:t>the natural or legal person, public authority, agency or other body which, alone or jointly with others, </w:t>
      </w:r>
      <w:r w:rsidRPr="0080067E">
        <w:rPr>
          <w:rStyle w:val="Strong"/>
          <w:rFonts w:asciiTheme="majorHAnsi" w:hAnsiTheme="majorHAnsi" w:cstheme="majorHAnsi"/>
          <w:b w:val="0"/>
          <w:sz w:val="28"/>
          <w:szCs w:val="28"/>
          <w:shd w:val="clear" w:color="auto" w:fill="FFFFFF"/>
        </w:rPr>
        <w:t>determines the purposes and means</w:t>
      </w:r>
      <w:r w:rsidRPr="0080067E">
        <w:rPr>
          <w:rFonts w:asciiTheme="majorHAnsi" w:hAnsiTheme="majorHAnsi" w:cstheme="majorHAnsi"/>
          <w:sz w:val="28"/>
          <w:szCs w:val="28"/>
          <w:shd w:val="clear" w:color="auto" w:fill="FFFFFF"/>
        </w:rPr>
        <w:t> of processing personal data</w:t>
      </w:r>
    </w:p>
    <w:p w14:paraId="251087D5" w14:textId="77777777" w:rsidR="007A76A4" w:rsidRPr="0080067E" w:rsidRDefault="007A76A4" w:rsidP="007A76A4">
      <w:pPr>
        <w:shd w:val="clear" w:color="auto" w:fill="FFFFFF"/>
        <w:spacing w:after="0" w:line="288" w:lineRule="atLeast"/>
        <w:rPr>
          <w:rFonts w:asciiTheme="majorHAnsi" w:hAnsiTheme="majorHAnsi" w:cstheme="majorHAnsi"/>
          <w:sz w:val="28"/>
          <w:szCs w:val="28"/>
        </w:rPr>
      </w:pPr>
    </w:p>
    <w:p w14:paraId="0637C1FC" w14:textId="77777777" w:rsidR="007A76A4" w:rsidRPr="0080067E" w:rsidRDefault="007A76A4" w:rsidP="007A76A4">
      <w:pPr>
        <w:ind w:left="426" w:hanging="426"/>
        <w:rPr>
          <w:rFonts w:asciiTheme="majorHAnsi" w:hAnsiTheme="majorHAnsi" w:cstheme="majorHAnsi"/>
          <w:sz w:val="28"/>
          <w:szCs w:val="28"/>
          <w:shd w:val="clear" w:color="auto" w:fill="FFFFFF"/>
        </w:rPr>
      </w:pPr>
      <w:r w:rsidRPr="00015F2E">
        <w:rPr>
          <w:rFonts w:asciiTheme="majorHAnsi" w:hAnsiTheme="majorHAnsi" w:cstheme="majorHAnsi"/>
          <w:b/>
          <w:i/>
          <w:sz w:val="28"/>
          <w:szCs w:val="28"/>
        </w:rPr>
        <w:t>Data processor</w:t>
      </w:r>
      <w:r w:rsidRPr="00015F2E">
        <w:rPr>
          <w:rFonts w:asciiTheme="majorHAnsi" w:hAnsiTheme="majorHAnsi" w:cstheme="majorHAnsi"/>
          <w:i/>
          <w:sz w:val="28"/>
          <w:szCs w:val="28"/>
        </w:rPr>
        <w:t>:</w:t>
      </w:r>
      <w:r w:rsidRPr="0080067E">
        <w:rPr>
          <w:rFonts w:asciiTheme="majorHAnsi" w:hAnsiTheme="majorHAnsi" w:cstheme="majorHAnsi"/>
          <w:sz w:val="28"/>
          <w:szCs w:val="28"/>
          <w:shd w:val="clear" w:color="auto" w:fill="FFFFFF"/>
        </w:rPr>
        <w:t xml:space="preserve">  a natural or legal person, public authority, agency or other body which is </w:t>
      </w:r>
      <w:r w:rsidRPr="0080067E">
        <w:rPr>
          <w:rStyle w:val="Strong"/>
          <w:rFonts w:asciiTheme="majorHAnsi" w:hAnsiTheme="majorHAnsi" w:cstheme="majorHAnsi"/>
          <w:b w:val="0"/>
          <w:sz w:val="28"/>
          <w:szCs w:val="28"/>
          <w:shd w:val="clear" w:color="auto" w:fill="FFFFFF"/>
        </w:rPr>
        <w:t>responsible for processing</w:t>
      </w:r>
      <w:r w:rsidRPr="0080067E">
        <w:rPr>
          <w:rStyle w:val="Strong"/>
          <w:rFonts w:asciiTheme="majorHAnsi" w:hAnsiTheme="majorHAnsi" w:cstheme="majorHAnsi"/>
          <w:sz w:val="28"/>
          <w:szCs w:val="28"/>
          <w:shd w:val="clear" w:color="auto" w:fill="FFFFFF"/>
        </w:rPr>
        <w:t> </w:t>
      </w:r>
      <w:r w:rsidRPr="0080067E">
        <w:rPr>
          <w:rFonts w:asciiTheme="majorHAnsi" w:hAnsiTheme="majorHAnsi" w:cstheme="majorHAnsi"/>
          <w:sz w:val="28"/>
          <w:szCs w:val="28"/>
          <w:shd w:val="clear" w:color="auto" w:fill="FFFFFF"/>
        </w:rPr>
        <w:t>personal data on behalf of the controller</w:t>
      </w:r>
    </w:p>
    <w:p w14:paraId="24199E97" w14:textId="77777777" w:rsidR="007A76A4" w:rsidRPr="0080067E" w:rsidRDefault="007A76A4" w:rsidP="007A76A4">
      <w:pPr>
        <w:shd w:val="clear" w:color="auto" w:fill="FFFFFF"/>
        <w:spacing w:after="0" w:line="288" w:lineRule="atLeast"/>
        <w:rPr>
          <w:rFonts w:asciiTheme="majorHAnsi" w:hAnsiTheme="majorHAnsi" w:cstheme="majorHAnsi"/>
          <w:sz w:val="28"/>
          <w:szCs w:val="28"/>
        </w:rPr>
      </w:pPr>
    </w:p>
    <w:p w14:paraId="05E5C99F" w14:textId="77777777" w:rsidR="007A76A4" w:rsidRPr="0080067E" w:rsidRDefault="007A76A4" w:rsidP="007A76A4">
      <w:pPr>
        <w:shd w:val="clear" w:color="auto" w:fill="FFFFFF"/>
        <w:spacing w:after="0" w:line="288" w:lineRule="atLeast"/>
        <w:ind w:left="426" w:hanging="426"/>
        <w:rPr>
          <w:rFonts w:asciiTheme="majorHAnsi" w:hAnsiTheme="majorHAnsi" w:cstheme="majorHAnsi"/>
          <w:sz w:val="28"/>
          <w:szCs w:val="28"/>
          <w:shd w:val="clear" w:color="auto" w:fill="FFFFFF"/>
        </w:rPr>
      </w:pPr>
      <w:r w:rsidRPr="00015F2E">
        <w:rPr>
          <w:rFonts w:asciiTheme="majorHAnsi" w:hAnsiTheme="majorHAnsi" w:cstheme="majorHAnsi"/>
          <w:b/>
          <w:i/>
          <w:sz w:val="28"/>
          <w:szCs w:val="28"/>
        </w:rPr>
        <w:t>Data processing</w:t>
      </w:r>
      <w:r w:rsidRPr="0080067E">
        <w:rPr>
          <w:rFonts w:asciiTheme="majorHAnsi" w:hAnsiTheme="majorHAnsi" w:cstheme="majorHAnsi"/>
          <w:b/>
          <w:sz w:val="28"/>
          <w:szCs w:val="28"/>
        </w:rPr>
        <w:t>:</w:t>
      </w:r>
      <w:r w:rsidRPr="0080067E">
        <w:rPr>
          <w:rFonts w:asciiTheme="majorHAnsi" w:hAnsiTheme="majorHAnsi" w:cstheme="majorHAnsi"/>
          <w:sz w:val="28"/>
          <w:szCs w:val="28"/>
          <w:shd w:val="clear" w:color="auto" w:fill="FFFFFF"/>
        </w:rPr>
        <w:t xml:space="preserve">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5B74862B" w14:textId="77777777" w:rsidR="007A76A4" w:rsidRPr="0080067E" w:rsidRDefault="007A76A4" w:rsidP="007A76A4">
      <w:pPr>
        <w:shd w:val="clear" w:color="auto" w:fill="FFFFFF"/>
        <w:spacing w:after="0" w:line="288" w:lineRule="atLeast"/>
        <w:rPr>
          <w:rFonts w:asciiTheme="majorHAnsi" w:hAnsiTheme="majorHAnsi" w:cstheme="majorHAnsi"/>
          <w:sz w:val="28"/>
          <w:szCs w:val="28"/>
        </w:rPr>
      </w:pPr>
    </w:p>
    <w:p w14:paraId="204BFC4F" w14:textId="1F23DB34" w:rsidR="007A76A4" w:rsidRPr="0080067E" w:rsidRDefault="007A76A4" w:rsidP="00674BCF">
      <w:pPr>
        <w:shd w:val="clear" w:color="auto" w:fill="FFFFFF"/>
        <w:spacing w:after="0" w:line="288" w:lineRule="atLeast"/>
        <w:ind w:left="426" w:hanging="426"/>
        <w:rPr>
          <w:rFonts w:asciiTheme="majorHAnsi" w:hAnsiTheme="majorHAnsi" w:cstheme="majorHAnsi"/>
          <w:sz w:val="28"/>
          <w:szCs w:val="28"/>
        </w:rPr>
      </w:pPr>
      <w:r w:rsidRPr="00015F2E">
        <w:rPr>
          <w:rFonts w:asciiTheme="majorHAnsi" w:hAnsiTheme="majorHAnsi" w:cstheme="majorHAnsi"/>
          <w:b/>
          <w:i/>
          <w:sz w:val="28"/>
          <w:szCs w:val="28"/>
        </w:rPr>
        <w:t>Data subject</w:t>
      </w:r>
      <w:r w:rsidRPr="00015F2E">
        <w:rPr>
          <w:rFonts w:asciiTheme="majorHAnsi" w:hAnsiTheme="majorHAnsi" w:cstheme="majorHAnsi"/>
          <w:i/>
          <w:sz w:val="28"/>
          <w:szCs w:val="28"/>
        </w:rPr>
        <w:t>:</w:t>
      </w:r>
      <w:r w:rsidRPr="0080067E">
        <w:rPr>
          <w:rFonts w:asciiTheme="majorHAnsi" w:hAnsiTheme="majorHAnsi" w:cstheme="majorHAnsi"/>
          <w:sz w:val="28"/>
          <w:szCs w:val="28"/>
        </w:rPr>
        <w:t xml:space="preserve"> the individual to whom the personal data belongs</w:t>
      </w:r>
      <w:r w:rsidR="004242A8">
        <w:rPr>
          <w:rFonts w:asciiTheme="majorHAnsi" w:hAnsiTheme="majorHAnsi" w:cstheme="majorHAnsi"/>
          <w:sz w:val="28"/>
          <w:szCs w:val="28"/>
        </w:rPr>
        <w:t xml:space="preserve">. This could be an applicant, beneficiary, </w:t>
      </w:r>
      <w:r w:rsidR="002F5413">
        <w:rPr>
          <w:rFonts w:asciiTheme="majorHAnsi" w:hAnsiTheme="majorHAnsi" w:cstheme="majorHAnsi"/>
          <w:sz w:val="28"/>
          <w:szCs w:val="28"/>
        </w:rPr>
        <w:t xml:space="preserve">donor, potential donor, trustee, </w:t>
      </w:r>
      <w:r w:rsidR="004242A8">
        <w:rPr>
          <w:rFonts w:asciiTheme="majorHAnsi" w:hAnsiTheme="majorHAnsi" w:cstheme="majorHAnsi"/>
          <w:sz w:val="28"/>
          <w:szCs w:val="28"/>
        </w:rPr>
        <w:t xml:space="preserve">employee, </w:t>
      </w:r>
      <w:r w:rsidR="006E5C4D">
        <w:rPr>
          <w:rFonts w:asciiTheme="majorHAnsi" w:hAnsiTheme="majorHAnsi" w:cstheme="majorHAnsi"/>
          <w:sz w:val="28"/>
          <w:szCs w:val="28"/>
        </w:rPr>
        <w:t xml:space="preserve">volunteer, </w:t>
      </w:r>
      <w:r w:rsidR="004242A8">
        <w:rPr>
          <w:rFonts w:asciiTheme="majorHAnsi" w:hAnsiTheme="majorHAnsi" w:cstheme="majorHAnsi"/>
          <w:sz w:val="28"/>
          <w:szCs w:val="28"/>
        </w:rPr>
        <w:t xml:space="preserve">contractor, </w:t>
      </w:r>
      <w:r w:rsidR="002F5413">
        <w:rPr>
          <w:rFonts w:asciiTheme="majorHAnsi" w:hAnsiTheme="majorHAnsi" w:cstheme="majorHAnsi"/>
          <w:sz w:val="28"/>
          <w:szCs w:val="28"/>
        </w:rPr>
        <w:t xml:space="preserve">or any other individual whose </w:t>
      </w:r>
      <w:r w:rsidR="0030314D">
        <w:rPr>
          <w:rFonts w:asciiTheme="majorHAnsi" w:hAnsiTheme="majorHAnsi" w:cstheme="majorHAnsi"/>
          <w:sz w:val="28"/>
          <w:szCs w:val="28"/>
        </w:rPr>
        <w:t xml:space="preserve">personal </w:t>
      </w:r>
      <w:r w:rsidR="002F5413">
        <w:rPr>
          <w:rFonts w:asciiTheme="majorHAnsi" w:hAnsiTheme="majorHAnsi" w:cstheme="majorHAnsi"/>
          <w:sz w:val="28"/>
          <w:szCs w:val="28"/>
        </w:rPr>
        <w:t xml:space="preserve">data are </w:t>
      </w:r>
      <w:r w:rsidR="0030314D">
        <w:rPr>
          <w:rFonts w:asciiTheme="majorHAnsi" w:hAnsiTheme="majorHAnsi" w:cstheme="majorHAnsi"/>
          <w:sz w:val="28"/>
          <w:szCs w:val="28"/>
        </w:rPr>
        <w:t>held by us.</w:t>
      </w:r>
    </w:p>
    <w:p w14:paraId="1E1B30A1" w14:textId="77777777" w:rsidR="007A76A4" w:rsidRPr="0080067E" w:rsidRDefault="007A76A4" w:rsidP="007A76A4">
      <w:pPr>
        <w:shd w:val="clear" w:color="auto" w:fill="FFFFFF"/>
        <w:spacing w:after="0" w:line="288" w:lineRule="atLeast"/>
        <w:rPr>
          <w:rFonts w:asciiTheme="majorHAnsi" w:hAnsiTheme="majorHAnsi" w:cstheme="majorHAnsi"/>
          <w:sz w:val="28"/>
          <w:szCs w:val="28"/>
        </w:rPr>
      </w:pPr>
    </w:p>
    <w:p w14:paraId="1425405F" w14:textId="680BA5C4" w:rsidR="007A76A4" w:rsidRPr="0080067E" w:rsidRDefault="007A76A4" w:rsidP="007A76A4">
      <w:pPr>
        <w:shd w:val="clear" w:color="auto" w:fill="FFFFFF"/>
        <w:spacing w:after="0" w:line="288" w:lineRule="atLeast"/>
        <w:ind w:left="426" w:hanging="426"/>
        <w:rPr>
          <w:rFonts w:asciiTheme="majorHAnsi" w:hAnsiTheme="majorHAnsi" w:cstheme="majorHAnsi"/>
          <w:sz w:val="28"/>
          <w:szCs w:val="28"/>
        </w:rPr>
      </w:pPr>
      <w:r w:rsidRPr="00015F2E">
        <w:rPr>
          <w:rFonts w:asciiTheme="majorHAnsi" w:hAnsiTheme="majorHAnsi" w:cstheme="majorHAnsi"/>
          <w:b/>
          <w:i/>
          <w:sz w:val="28"/>
          <w:szCs w:val="28"/>
          <w:shd w:val="clear" w:color="auto" w:fill="FFFFFF"/>
        </w:rPr>
        <w:t>Consent:</w:t>
      </w:r>
      <w:r w:rsidRPr="0080067E">
        <w:rPr>
          <w:rFonts w:asciiTheme="majorHAnsi" w:hAnsiTheme="majorHAnsi" w:cstheme="majorHAnsi"/>
          <w:b/>
          <w:sz w:val="28"/>
          <w:szCs w:val="28"/>
          <w:shd w:val="clear" w:color="auto" w:fill="FFFFFF"/>
        </w:rPr>
        <w:t xml:space="preserve"> </w:t>
      </w:r>
      <w:r w:rsidRPr="0080067E">
        <w:rPr>
          <w:rFonts w:asciiTheme="majorHAnsi" w:hAnsiTheme="majorHAnsi" w:cstheme="majorHAnsi"/>
          <w:sz w:val="28"/>
          <w:szCs w:val="28"/>
          <w:shd w:val="clear" w:color="auto" w:fill="FFFFFF"/>
        </w:rPr>
        <w:t>means any freely given, specific, informed and unambiguous indication of the data subject's wishes by which he or she, by a statement or by a clear affirmative action, signifies agreement to the processing of personal data relating to him or her</w:t>
      </w:r>
      <w:r w:rsidR="009176CE">
        <w:rPr>
          <w:rFonts w:asciiTheme="majorHAnsi" w:hAnsiTheme="majorHAnsi" w:cstheme="majorHAnsi"/>
          <w:sz w:val="28"/>
          <w:szCs w:val="28"/>
          <w:shd w:val="clear" w:color="auto" w:fill="FFFFFF"/>
        </w:rPr>
        <w:t>.</w:t>
      </w:r>
    </w:p>
    <w:p w14:paraId="3BA43125" w14:textId="48A3CCF0" w:rsidR="007A76A4" w:rsidRDefault="007A76A4">
      <w:pPr>
        <w:rPr>
          <w:rFonts w:asciiTheme="majorHAnsi" w:hAnsiTheme="majorHAnsi" w:cstheme="majorHAnsi"/>
          <w:sz w:val="28"/>
          <w:szCs w:val="28"/>
        </w:rPr>
      </w:pPr>
    </w:p>
    <w:p w14:paraId="4EF9F352" w14:textId="65F86C59" w:rsidR="009176CE" w:rsidRDefault="009176CE">
      <w:pPr>
        <w:rPr>
          <w:rFonts w:asciiTheme="majorHAnsi" w:hAnsiTheme="majorHAnsi" w:cstheme="majorHAnsi"/>
          <w:sz w:val="28"/>
          <w:szCs w:val="28"/>
        </w:rPr>
      </w:pPr>
    </w:p>
    <w:p w14:paraId="06619131" w14:textId="77777777" w:rsidR="009176CE" w:rsidRDefault="009176CE">
      <w:pPr>
        <w:rPr>
          <w:rFonts w:asciiTheme="majorHAnsi" w:hAnsiTheme="majorHAnsi" w:cstheme="majorHAnsi"/>
          <w:sz w:val="28"/>
          <w:szCs w:val="28"/>
        </w:rPr>
      </w:pPr>
    </w:p>
    <w:p w14:paraId="7553AA82" w14:textId="6D38BB53" w:rsidR="007A76A4" w:rsidRPr="007D3DC8" w:rsidRDefault="007A76A4" w:rsidP="007D3DC8">
      <w:pPr>
        <w:pStyle w:val="ListParagraph"/>
        <w:numPr>
          <w:ilvl w:val="0"/>
          <w:numId w:val="12"/>
        </w:numPr>
        <w:ind w:left="284"/>
        <w:rPr>
          <w:rFonts w:asciiTheme="majorHAnsi" w:hAnsiTheme="majorHAnsi" w:cstheme="majorHAnsi"/>
          <w:b/>
          <w:sz w:val="28"/>
          <w:szCs w:val="28"/>
        </w:rPr>
      </w:pPr>
      <w:r w:rsidRPr="007D3DC8">
        <w:rPr>
          <w:rFonts w:asciiTheme="majorHAnsi" w:hAnsiTheme="majorHAnsi" w:cstheme="majorHAnsi"/>
          <w:b/>
          <w:sz w:val="28"/>
          <w:szCs w:val="28"/>
        </w:rPr>
        <w:t>Our understanding of the GDPR</w:t>
      </w:r>
    </w:p>
    <w:p w14:paraId="353A6B50" w14:textId="05596A0F" w:rsidR="00BD708F" w:rsidRPr="0080067E" w:rsidRDefault="00652011" w:rsidP="007A76A4">
      <w:pPr>
        <w:rPr>
          <w:rFonts w:asciiTheme="majorHAnsi" w:hAnsiTheme="majorHAnsi" w:cstheme="majorHAnsi"/>
          <w:sz w:val="28"/>
          <w:szCs w:val="28"/>
        </w:rPr>
      </w:pPr>
      <w:r>
        <w:rPr>
          <w:rFonts w:asciiTheme="majorHAnsi" w:hAnsiTheme="majorHAnsi" w:cstheme="majorHAnsi"/>
          <w:sz w:val="28"/>
          <w:szCs w:val="28"/>
        </w:rPr>
        <w:t xml:space="preserve">The </w:t>
      </w:r>
      <w:r w:rsidR="00BB1C73">
        <w:rPr>
          <w:rFonts w:asciiTheme="majorHAnsi" w:hAnsiTheme="majorHAnsi" w:cstheme="majorHAnsi"/>
          <w:sz w:val="28"/>
          <w:szCs w:val="28"/>
        </w:rPr>
        <w:t xml:space="preserve">GDRP is an EU-wide law that </w:t>
      </w:r>
      <w:r w:rsidR="00924BAE">
        <w:rPr>
          <w:rFonts w:asciiTheme="majorHAnsi" w:hAnsiTheme="majorHAnsi" w:cstheme="majorHAnsi"/>
          <w:sz w:val="28"/>
          <w:szCs w:val="28"/>
        </w:rPr>
        <w:t xml:space="preserve">replaces </w:t>
      </w:r>
      <w:r w:rsidR="0080067E">
        <w:rPr>
          <w:rFonts w:asciiTheme="majorHAnsi" w:hAnsiTheme="majorHAnsi" w:cstheme="majorHAnsi"/>
          <w:sz w:val="28"/>
          <w:szCs w:val="28"/>
        </w:rPr>
        <w:t>the</w:t>
      </w:r>
      <w:r w:rsidR="00924BAE">
        <w:rPr>
          <w:rFonts w:asciiTheme="majorHAnsi" w:hAnsiTheme="majorHAnsi" w:cstheme="majorHAnsi"/>
          <w:sz w:val="28"/>
          <w:szCs w:val="28"/>
        </w:rPr>
        <w:t xml:space="preserve"> previous Data Protection Act (1988). </w:t>
      </w:r>
      <w:r w:rsidR="00AD297C">
        <w:rPr>
          <w:rFonts w:asciiTheme="majorHAnsi" w:hAnsiTheme="majorHAnsi" w:cstheme="majorHAnsi"/>
          <w:sz w:val="28"/>
          <w:szCs w:val="28"/>
        </w:rPr>
        <w:t>The purpose of the GDPR is to help EU citizens better understand</w:t>
      </w:r>
      <w:r w:rsidR="004E3535">
        <w:rPr>
          <w:rFonts w:asciiTheme="majorHAnsi" w:hAnsiTheme="majorHAnsi" w:cstheme="majorHAnsi"/>
          <w:sz w:val="28"/>
          <w:szCs w:val="28"/>
        </w:rPr>
        <w:t xml:space="preserve"> and control</w:t>
      </w:r>
      <w:r w:rsidR="00AD297C">
        <w:rPr>
          <w:rFonts w:asciiTheme="majorHAnsi" w:hAnsiTheme="majorHAnsi" w:cstheme="majorHAnsi"/>
          <w:sz w:val="28"/>
          <w:szCs w:val="28"/>
        </w:rPr>
        <w:t xml:space="preserve"> how their </w:t>
      </w:r>
      <w:r w:rsidR="000A0649" w:rsidRPr="00674BCF">
        <w:rPr>
          <w:rFonts w:asciiTheme="majorHAnsi" w:hAnsiTheme="majorHAnsi" w:cstheme="majorHAnsi"/>
          <w:sz w:val="28"/>
          <w:szCs w:val="28"/>
        </w:rPr>
        <w:t xml:space="preserve">personal </w:t>
      </w:r>
      <w:r w:rsidR="00AD297C" w:rsidRPr="00674BCF">
        <w:rPr>
          <w:rFonts w:asciiTheme="majorHAnsi" w:hAnsiTheme="majorHAnsi" w:cstheme="majorHAnsi"/>
          <w:sz w:val="28"/>
          <w:szCs w:val="28"/>
        </w:rPr>
        <w:t>data</w:t>
      </w:r>
      <w:r w:rsidR="00AD297C">
        <w:rPr>
          <w:rFonts w:asciiTheme="majorHAnsi" w:hAnsiTheme="majorHAnsi" w:cstheme="majorHAnsi"/>
          <w:sz w:val="28"/>
          <w:szCs w:val="28"/>
        </w:rPr>
        <w:t xml:space="preserve"> is being used</w:t>
      </w:r>
      <w:r w:rsidR="004E3535">
        <w:rPr>
          <w:rFonts w:asciiTheme="majorHAnsi" w:hAnsiTheme="majorHAnsi" w:cstheme="majorHAnsi"/>
          <w:sz w:val="28"/>
          <w:szCs w:val="28"/>
        </w:rPr>
        <w:t>,</w:t>
      </w:r>
      <w:r w:rsidR="00AD297C">
        <w:rPr>
          <w:rFonts w:asciiTheme="majorHAnsi" w:hAnsiTheme="majorHAnsi" w:cstheme="majorHAnsi"/>
          <w:sz w:val="28"/>
          <w:szCs w:val="28"/>
        </w:rPr>
        <w:t xml:space="preserve"> and how to raise objections if necessary.  The GDPR achieves this by placing responsibilities on </w:t>
      </w:r>
      <w:r w:rsidR="000A0649" w:rsidRPr="00674BCF">
        <w:rPr>
          <w:rFonts w:asciiTheme="majorHAnsi" w:hAnsiTheme="majorHAnsi" w:cstheme="majorHAnsi"/>
          <w:sz w:val="28"/>
          <w:szCs w:val="28"/>
        </w:rPr>
        <w:t xml:space="preserve">data controllers </w:t>
      </w:r>
      <w:r w:rsidR="00BD708F">
        <w:rPr>
          <w:rFonts w:asciiTheme="majorHAnsi" w:hAnsiTheme="majorHAnsi" w:cstheme="majorHAnsi"/>
          <w:sz w:val="28"/>
          <w:szCs w:val="28"/>
        </w:rPr>
        <w:t xml:space="preserve">and </w:t>
      </w:r>
      <w:r w:rsidR="00BD708F" w:rsidRPr="00674BCF">
        <w:rPr>
          <w:rFonts w:asciiTheme="majorHAnsi" w:hAnsiTheme="majorHAnsi" w:cstheme="majorHAnsi"/>
          <w:sz w:val="28"/>
          <w:szCs w:val="28"/>
        </w:rPr>
        <w:t>data processors</w:t>
      </w:r>
      <w:r w:rsidR="0080067E">
        <w:rPr>
          <w:rFonts w:asciiTheme="majorHAnsi" w:hAnsiTheme="majorHAnsi" w:cstheme="majorHAnsi"/>
          <w:sz w:val="28"/>
          <w:szCs w:val="28"/>
        </w:rPr>
        <w:t xml:space="preserve">; </w:t>
      </w:r>
      <w:r w:rsidR="00AD297C">
        <w:rPr>
          <w:rFonts w:asciiTheme="majorHAnsi" w:hAnsiTheme="majorHAnsi" w:cstheme="majorHAnsi"/>
          <w:sz w:val="28"/>
          <w:szCs w:val="28"/>
        </w:rPr>
        <w:t xml:space="preserve">and by giving rights to </w:t>
      </w:r>
      <w:r w:rsidR="000A0649" w:rsidRPr="00674BCF">
        <w:rPr>
          <w:rFonts w:asciiTheme="majorHAnsi" w:hAnsiTheme="majorHAnsi" w:cstheme="majorHAnsi"/>
          <w:sz w:val="28"/>
          <w:szCs w:val="28"/>
        </w:rPr>
        <w:t>data subjects</w:t>
      </w:r>
      <w:r w:rsidR="000A0649">
        <w:rPr>
          <w:rFonts w:asciiTheme="majorHAnsi" w:hAnsiTheme="majorHAnsi" w:cstheme="majorHAnsi"/>
          <w:sz w:val="28"/>
          <w:szCs w:val="28"/>
        </w:rPr>
        <w:t xml:space="preserve"> </w:t>
      </w:r>
      <w:r w:rsidR="0080067E">
        <w:rPr>
          <w:rFonts w:asciiTheme="majorHAnsi" w:hAnsiTheme="majorHAnsi" w:cstheme="majorHAnsi"/>
          <w:sz w:val="28"/>
          <w:szCs w:val="28"/>
        </w:rPr>
        <w:t>who have</w:t>
      </w:r>
      <w:r w:rsidR="00BD708F">
        <w:rPr>
          <w:rFonts w:asciiTheme="majorHAnsi" w:hAnsiTheme="majorHAnsi" w:cstheme="majorHAnsi"/>
          <w:sz w:val="28"/>
          <w:szCs w:val="28"/>
        </w:rPr>
        <w:t xml:space="preserve"> </w:t>
      </w:r>
      <w:r w:rsidR="0080067E">
        <w:rPr>
          <w:rFonts w:asciiTheme="majorHAnsi" w:hAnsiTheme="majorHAnsi" w:cstheme="majorHAnsi"/>
          <w:sz w:val="28"/>
          <w:szCs w:val="28"/>
        </w:rPr>
        <w:t xml:space="preserve">given </w:t>
      </w:r>
      <w:r w:rsidR="0080067E" w:rsidRPr="00674BCF">
        <w:rPr>
          <w:rFonts w:asciiTheme="majorHAnsi" w:hAnsiTheme="majorHAnsi" w:cstheme="majorHAnsi"/>
          <w:sz w:val="28"/>
          <w:szCs w:val="28"/>
        </w:rPr>
        <w:t>consent</w:t>
      </w:r>
      <w:r w:rsidR="00BD708F">
        <w:rPr>
          <w:rFonts w:asciiTheme="majorHAnsi" w:hAnsiTheme="majorHAnsi" w:cstheme="majorHAnsi"/>
          <w:sz w:val="28"/>
          <w:szCs w:val="28"/>
        </w:rPr>
        <w:t xml:space="preserve"> to </w:t>
      </w:r>
      <w:r w:rsidR="0080067E" w:rsidRPr="00674BCF">
        <w:rPr>
          <w:rFonts w:asciiTheme="majorHAnsi" w:hAnsiTheme="majorHAnsi" w:cstheme="majorHAnsi"/>
          <w:sz w:val="28"/>
          <w:szCs w:val="28"/>
        </w:rPr>
        <w:t>data processing</w:t>
      </w:r>
      <w:r w:rsidR="0080067E">
        <w:rPr>
          <w:rFonts w:asciiTheme="majorHAnsi" w:hAnsiTheme="majorHAnsi" w:cstheme="majorHAnsi"/>
          <w:b/>
          <w:sz w:val="28"/>
          <w:szCs w:val="28"/>
        </w:rPr>
        <w:t>.</w:t>
      </w:r>
    </w:p>
    <w:p w14:paraId="79C0A75E" w14:textId="3196D833" w:rsidR="00652011" w:rsidRPr="0080067E" w:rsidRDefault="00924BAE" w:rsidP="00E736C2">
      <w:pPr>
        <w:rPr>
          <w:rFonts w:asciiTheme="majorHAnsi" w:hAnsiTheme="majorHAnsi" w:cstheme="majorHAnsi"/>
          <w:sz w:val="28"/>
          <w:szCs w:val="28"/>
        </w:rPr>
      </w:pPr>
      <w:r w:rsidRPr="0080067E">
        <w:rPr>
          <w:rFonts w:asciiTheme="majorHAnsi" w:hAnsiTheme="majorHAnsi" w:cstheme="majorHAnsi"/>
          <w:sz w:val="28"/>
          <w:szCs w:val="28"/>
        </w:rPr>
        <w:t>In the UK, compliance</w:t>
      </w:r>
      <w:r w:rsidR="00E736C2">
        <w:rPr>
          <w:rFonts w:asciiTheme="majorHAnsi" w:hAnsiTheme="majorHAnsi" w:cstheme="majorHAnsi"/>
          <w:sz w:val="28"/>
          <w:szCs w:val="28"/>
        </w:rPr>
        <w:t xml:space="preserve"> with the GDPR</w:t>
      </w:r>
      <w:r w:rsidRPr="0080067E">
        <w:rPr>
          <w:rFonts w:asciiTheme="majorHAnsi" w:hAnsiTheme="majorHAnsi" w:cstheme="majorHAnsi"/>
          <w:sz w:val="28"/>
          <w:szCs w:val="28"/>
        </w:rPr>
        <w:t xml:space="preserve"> is overseen by the Information Commissioner’s Office (ICO). </w:t>
      </w:r>
      <w:r w:rsidR="00674BCF">
        <w:rPr>
          <w:rFonts w:asciiTheme="majorHAnsi" w:hAnsiTheme="majorHAnsi" w:cstheme="majorHAnsi"/>
          <w:sz w:val="28"/>
          <w:szCs w:val="28"/>
        </w:rPr>
        <w:t>[</w:t>
      </w:r>
      <w:r w:rsidR="0030314D">
        <w:rPr>
          <w:rFonts w:asciiTheme="majorHAnsi" w:hAnsiTheme="majorHAnsi" w:cstheme="majorHAnsi"/>
          <w:sz w:val="28"/>
          <w:szCs w:val="28"/>
        </w:rPr>
        <w:t>The Charity</w:t>
      </w:r>
      <w:r w:rsidR="00674BCF">
        <w:rPr>
          <w:rFonts w:asciiTheme="majorHAnsi" w:hAnsiTheme="majorHAnsi" w:cstheme="majorHAnsi"/>
          <w:sz w:val="28"/>
          <w:szCs w:val="28"/>
        </w:rPr>
        <w:t>]</w:t>
      </w:r>
      <w:r w:rsidR="0080067E">
        <w:rPr>
          <w:rFonts w:asciiTheme="majorHAnsi" w:hAnsiTheme="majorHAnsi" w:cstheme="majorHAnsi"/>
          <w:sz w:val="28"/>
          <w:szCs w:val="28"/>
        </w:rPr>
        <w:t xml:space="preserve"> is registered with the ICO as a </w:t>
      </w:r>
      <w:r w:rsidR="00B06A0F">
        <w:rPr>
          <w:rFonts w:asciiTheme="majorHAnsi" w:hAnsiTheme="majorHAnsi" w:cstheme="majorHAnsi"/>
          <w:sz w:val="28"/>
          <w:szCs w:val="28"/>
        </w:rPr>
        <w:t>data controller (registration number Zxxxxx)</w:t>
      </w:r>
      <w:r w:rsidR="00646A7F">
        <w:rPr>
          <w:rFonts w:asciiTheme="majorHAnsi" w:hAnsiTheme="majorHAnsi" w:cstheme="majorHAnsi"/>
          <w:sz w:val="28"/>
          <w:szCs w:val="28"/>
        </w:rPr>
        <w:t>/is not registered due to its charitable status and level of operation</w:t>
      </w:r>
      <w:r w:rsidR="00B06A0F">
        <w:rPr>
          <w:rFonts w:asciiTheme="majorHAnsi" w:hAnsiTheme="majorHAnsi" w:cstheme="majorHAnsi"/>
          <w:sz w:val="28"/>
          <w:szCs w:val="28"/>
        </w:rPr>
        <w:t xml:space="preserve">. </w:t>
      </w:r>
      <w:r w:rsidR="00674BCF">
        <w:rPr>
          <w:rFonts w:asciiTheme="majorHAnsi" w:hAnsiTheme="majorHAnsi" w:cstheme="majorHAnsi"/>
          <w:sz w:val="28"/>
          <w:szCs w:val="28"/>
        </w:rPr>
        <w:t>[</w:t>
      </w:r>
      <w:r w:rsidR="0030314D">
        <w:rPr>
          <w:rFonts w:asciiTheme="majorHAnsi" w:hAnsiTheme="majorHAnsi" w:cstheme="majorHAnsi"/>
          <w:sz w:val="28"/>
          <w:szCs w:val="28"/>
        </w:rPr>
        <w:t>The Charity</w:t>
      </w:r>
      <w:r w:rsidR="00674BCF">
        <w:rPr>
          <w:rFonts w:asciiTheme="majorHAnsi" w:hAnsiTheme="majorHAnsi" w:cstheme="majorHAnsi"/>
          <w:sz w:val="28"/>
          <w:szCs w:val="28"/>
        </w:rPr>
        <w:t>]</w:t>
      </w:r>
      <w:r w:rsidR="00B06A0F">
        <w:rPr>
          <w:rFonts w:asciiTheme="majorHAnsi" w:hAnsiTheme="majorHAnsi" w:cstheme="majorHAnsi"/>
          <w:sz w:val="28"/>
          <w:szCs w:val="28"/>
        </w:rPr>
        <w:t xml:space="preserve"> is also a data processor under the GDPR. The Board of </w:t>
      </w:r>
      <w:r w:rsidR="00674BCF">
        <w:rPr>
          <w:rFonts w:asciiTheme="majorHAnsi" w:hAnsiTheme="majorHAnsi" w:cstheme="majorHAnsi"/>
          <w:sz w:val="28"/>
          <w:szCs w:val="28"/>
        </w:rPr>
        <w:t>[</w:t>
      </w:r>
      <w:r w:rsidR="0030314D">
        <w:rPr>
          <w:rFonts w:asciiTheme="majorHAnsi" w:hAnsiTheme="majorHAnsi" w:cstheme="majorHAnsi"/>
          <w:sz w:val="28"/>
          <w:szCs w:val="28"/>
        </w:rPr>
        <w:t>The Charity</w:t>
      </w:r>
      <w:r w:rsidR="00674BCF">
        <w:rPr>
          <w:rFonts w:asciiTheme="majorHAnsi" w:hAnsiTheme="majorHAnsi" w:cstheme="majorHAnsi"/>
          <w:sz w:val="28"/>
          <w:szCs w:val="28"/>
        </w:rPr>
        <w:t>]</w:t>
      </w:r>
      <w:r w:rsidR="00B06A0F">
        <w:rPr>
          <w:rFonts w:asciiTheme="majorHAnsi" w:hAnsiTheme="majorHAnsi" w:cstheme="majorHAnsi"/>
          <w:sz w:val="28"/>
          <w:szCs w:val="28"/>
        </w:rPr>
        <w:t xml:space="preserve"> has assessed the scale of our data processing and decided that the quantity of data being processed </w:t>
      </w:r>
      <w:r w:rsidR="00B06A0F" w:rsidRPr="00027DC1">
        <w:rPr>
          <w:rFonts w:asciiTheme="majorHAnsi" w:hAnsiTheme="majorHAnsi" w:cstheme="majorHAnsi"/>
          <w:b/>
          <w:i/>
          <w:sz w:val="28"/>
          <w:szCs w:val="28"/>
        </w:rPr>
        <w:t>jus</w:t>
      </w:r>
      <w:r w:rsidR="00027DC1" w:rsidRPr="00027DC1">
        <w:rPr>
          <w:rFonts w:asciiTheme="majorHAnsi" w:hAnsiTheme="majorHAnsi" w:cstheme="majorHAnsi"/>
          <w:b/>
          <w:i/>
          <w:sz w:val="28"/>
          <w:szCs w:val="28"/>
        </w:rPr>
        <w:t>tifies/does not justify</w:t>
      </w:r>
      <w:r w:rsidR="00027DC1">
        <w:rPr>
          <w:rFonts w:asciiTheme="majorHAnsi" w:hAnsiTheme="majorHAnsi" w:cstheme="majorHAnsi"/>
          <w:sz w:val="28"/>
          <w:szCs w:val="28"/>
        </w:rPr>
        <w:t>*  appointing a Data Pro</w:t>
      </w:r>
      <w:r w:rsidR="002F5413">
        <w:rPr>
          <w:rFonts w:asciiTheme="majorHAnsi" w:hAnsiTheme="majorHAnsi" w:cstheme="majorHAnsi"/>
          <w:sz w:val="28"/>
          <w:szCs w:val="28"/>
        </w:rPr>
        <w:t>tection</w:t>
      </w:r>
      <w:r w:rsidR="00027DC1">
        <w:rPr>
          <w:rFonts w:asciiTheme="majorHAnsi" w:hAnsiTheme="majorHAnsi" w:cstheme="majorHAnsi"/>
          <w:sz w:val="28"/>
          <w:szCs w:val="28"/>
        </w:rPr>
        <w:t xml:space="preserve"> Officer. </w:t>
      </w:r>
      <w:r w:rsidR="00E736C2">
        <w:rPr>
          <w:rFonts w:asciiTheme="majorHAnsi" w:hAnsiTheme="majorHAnsi" w:cstheme="majorHAnsi"/>
          <w:sz w:val="28"/>
          <w:szCs w:val="28"/>
        </w:rPr>
        <w:t>*(delete as necessary)</w:t>
      </w:r>
    </w:p>
    <w:p w14:paraId="79098D2C" w14:textId="13D8D988" w:rsidR="00E736C2" w:rsidRPr="007D3DC8" w:rsidRDefault="00E736C2">
      <w:pPr>
        <w:rPr>
          <w:rFonts w:asciiTheme="majorHAnsi" w:hAnsiTheme="majorHAnsi" w:cstheme="majorHAnsi"/>
          <w:i/>
          <w:sz w:val="28"/>
          <w:szCs w:val="28"/>
        </w:rPr>
      </w:pPr>
      <w:r w:rsidRPr="007D3DC8">
        <w:rPr>
          <w:rFonts w:asciiTheme="majorHAnsi" w:hAnsiTheme="majorHAnsi" w:cstheme="majorHAnsi"/>
          <w:i/>
          <w:sz w:val="28"/>
          <w:szCs w:val="28"/>
        </w:rPr>
        <w:t>(</w:t>
      </w:r>
      <w:r w:rsidR="007D3DC8">
        <w:rPr>
          <w:rFonts w:asciiTheme="majorHAnsi" w:hAnsiTheme="majorHAnsi" w:cstheme="majorHAnsi"/>
          <w:i/>
          <w:sz w:val="28"/>
          <w:szCs w:val="28"/>
        </w:rPr>
        <w:t xml:space="preserve">Note: </w:t>
      </w:r>
      <w:r w:rsidRPr="007D3DC8">
        <w:rPr>
          <w:rFonts w:asciiTheme="majorHAnsi" w:hAnsiTheme="majorHAnsi" w:cstheme="majorHAnsi"/>
          <w:i/>
          <w:sz w:val="28"/>
          <w:szCs w:val="28"/>
        </w:rPr>
        <w:t>If there is no Data Pro</w:t>
      </w:r>
      <w:r w:rsidR="002F5413" w:rsidRPr="007D3DC8">
        <w:rPr>
          <w:rFonts w:asciiTheme="majorHAnsi" w:hAnsiTheme="majorHAnsi" w:cstheme="majorHAnsi"/>
          <w:i/>
          <w:sz w:val="28"/>
          <w:szCs w:val="28"/>
        </w:rPr>
        <w:t>tection</w:t>
      </w:r>
      <w:r w:rsidRPr="007D3DC8">
        <w:rPr>
          <w:rFonts w:asciiTheme="majorHAnsi" w:hAnsiTheme="majorHAnsi" w:cstheme="majorHAnsi"/>
          <w:i/>
          <w:sz w:val="28"/>
          <w:szCs w:val="28"/>
        </w:rPr>
        <w:t xml:space="preserve"> Officer, the responsibility for compliance should be </w:t>
      </w:r>
      <w:r w:rsidR="002F5413" w:rsidRPr="007D3DC8">
        <w:rPr>
          <w:rFonts w:asciiTheme="majorHAnsi" w:hAnsiTheme="majorHAnsi" w:cstheme="majorHAnsi"/>
          <w:i/>
          <w:sz w:val="28"/>
          <w:szCs w:val="28"/>
        </w:rPr>
        <w:t>designated to</w:t>
      </w:r>
      <w:r w:rsidRPr="007D3DC8">
        <w:rPr>
          <w:rFonts w:asciiTheme="majorHAnsi" w:hAnsiTheme="majorHAnsi" w:cstheme="majorHAnsi"/>
          <w:i/>
          <w:sz w:val="28"/>
          <w:szCs w:val="28"/>
        </w:rPr>
        <w:t xml:space="preserve"> a specified job description within the organisation.)</w:t>
      </w:r>
    </w:p>
    <w:p w14:paraId="79D32CDE" w14:textId="77777777" w:rsidR="00027DC1" w:rsidRDefault="00027DC1">
      <w:pPr>
        <w:rPr>
          <w:rFonts w:asciiTheme="majorHAnsi" w:hAnsiTheme="majorHAnsi" w:cstheme="majorHAnsi"/>
          <w:b/>
          <w:sz w:val="28"/>
          <w:szCs w:val="28"/>
        </w:rPr>
      </w:pPr>
    </w:p>
    <w:p w14:paraId="58137400" w14:textId="3D1BF042" w:rsidR="003E751F" w:rsidRPr="007D3DC8" w:rsidRDefault="00023735" w:rsidP="007D3DC8">
      <w:pPr>
        <w:pStyle w:val="ListParagraph"/>
        <w:numPr>
          <w:ilvl w:val="0"/>
          <w:numId w:val="12"/>
        </w:numPr>
        <w:ind w:left="426"/>
        <w:rPr>
          <w:rFonts w:asciiTheme="majorHAnsi" w:hAnsiTheme="majorHAnsi" w:cstheme="majorHAnsi"/>
          <w:b/>
          <w:sz w:val="28"/>
          <w:szCs w:val="28"/>
        </w:rPr>
      </w:pPr>
      <w:r w:rsidRPr="007D3DC8">
        <w:rPr>
          <w:rFonts w:asciiTheme="majorHAnsi" w:hAnsiTheme="majorHAnsi" w:cstheme="majorHAnsi"/>
          <w:b/>
          <w:sz w:val="28"/>
          <w:szCs w:val="28"/>
        </w:rPr>
        <w:t xml:space="preserve">How GDPR fits into </w:t>
      </w:r>
      <w:r w:rsidR="00674BCF" w:rsidRPr="007D3DC8">
        <w:rPr>
          <w:rFonts w:asciiTheme="majorHAnsi" w:hAnsiTheme="majorHAnsi" w:cstheme="majorHAnsi"/>
          <w:b/>
          <w:sz w:val="28"/>
          <w:szCs w:val="28"/>
        </w:rPr>
        <w:t>[</w:t>
      </w:r>
      <w:r w:rsidR="0030314D">
        <w:rPr>
          <w:rFonts w:asciiTheme="majorHAnsi" w:hAnsiTheme="majorHAnsi" w:cstheme="majorHAnsi"/>
          <w:b/>
          <w:sz w:val="28"/>
          <w:szCs w:val="28"/>
        </w:rPr>
        <w:t>The Charity</w:t>
      </w:r>
      <w:r w:rsidR="00674BCF" w:rsidRPr="007D3DC8">
        <w:rPr>
          <w:rFonts w:asciiTheme="majorHAnsi" w:hAnsiTheme="majorHAnsi" w:cstheme="majorHAnsi"/>
          <w:b/>
          <w:sz w:val="28"/>
          <w:szCs w:val="28"/>
        </w:rPr>
        <w:t>]</w:t>
      </w:r>
      <w:r w:rsidRPr="007D3DC8">
        <w:rPr>
          <w:rFonts w:asciiTheme="majorHAnsi" w:hAnsiTheme="majorHAnsi" w:cstheme="majorHAnsi"/>
          <w:b/>
          <w:sz w:val="28"/>
          <w:szCs w:val="28"/>
        </w:rPr>
        <w:t xml:space="preserve">’s </w:t>
      </w:r>
      <w:r w:rsidR="00B06A0F" w:rsidRPr="007D3DC8">
        <w:rPr>
          <w:rFonts w:asciiTheme="majorHAnsi" w:hAnsiTheme="majorHAnsi" w:cstheme="majorHAnsi"/>
          <w:b/>
          <w:sz w:val="28"/>
          <w:szCs w:val="28"/>
        </w:rPr>
        <w:t xml:space="preserve">charitable </w:t>
      </w:r>
      <w:r w:rsidRPr="007D3DC8">
        <w:rPr>
          <w:rFonts w:asciiTheme="majorHAnsi" w:hAnsiTheme="majorHAnsi" w:cstheme="majorHAnsi"/>
          <w:b/>
          <w:sz w:val="28"/>
          <w:szCs w:val="28"/>
        </w:rPr>
        <w:t>objectives</w:t>
      </w:r>
    </w:p>
    <w:p w14:paraId="44D58F0E" w14:textId="2C3BAA48" w:rsidR="007D3DC8" w:rsidRDefault="00674BCF">
      <w:pPr>
        <w:rPr>
          <w:rFonts w:asciiTheme="majorHAnsi" w:hAnsiTheme="majorHAnsi" w:cstheme="majorHAnsi"/>
          <w:sz w:val="28"/>
          <w:szCs w:val="28"/>
        </w:rPr>
      </w:pPr>
      <w:r>
        <w:rPr>
          <w:rFonts w:asciiTheme="majorHAnsi" w:hAnsiTheme="majorHAnsi" w:cstheme="majorHAnsi"/>
          <w:sz w:val="28"/>
          <w:szCs w:val="28"/>
        </w:rPr>
        <w:t>[</w:t>
      </w:r>
      <w:r w:rsidR="0030314D">
        <w:rPr>
          <w:rFonts w:asciiTheme="majorHAnsi" w:hAnsiTheme="majorHAnsi" w:cstheme="majorHAnsi"/>
          <w:sz w:val="28"/>
          <w:szCs w:val="28"/>
        </w:rPr>
        <w:t>The Charity</w:t>
      </w:r>
      <w:r>
        <w:rPr>
          <w:rFonts w:asciiTheme="majorHAnsi" w:hAnsiTheme="majorHAnsi" w:cstheme="majorHAnsi"/>
          <w:sz w:val="28"/>
          <w:szCs w:val="28"/>
        </w:rPr>
        <w:t>]</w:t>
      </w:r>
      <w:r w:rsidR="00023735">
        <w:rPr>
          <w:rFonts w:asciiTheme="majorHAnsi" w:hAnsiTheme="majorHAnsi" w:cstheme="majorHAnsi"/>
          <w:sz w:val="28"/>
          <w:szCs w:val="28"/>
        </w:rPr>
        <w:t xml:space="preserve"> is a </w:t>
      </w:r>
      <w:r w:rsidR="009439C8">
        <w:rPr>
          <w:rFonts w:asciiTheme="majorHAnsi" w:hAnsiTheme="majorHAnsi" w:cstheme="majorHAnsi"/>
          <w:sz w:val="28"/>
          <w:szCs w:val="28"/>
        </w:rPr>
        <w:t>[</w:t>
      </w:r>
      <w:r w:rsidR="00023735">
        <w:rPr>
          <w:rFonts w:asciiTheme="majorHAnsi" w:hAnsiTheme="majorHAnsi" w:cstheme="majorHAnsi"/>
          <w:sz w:val="28"/>
          <w:szCs w:val="28"/>
        </w:rPr>
        <w:t>charity/benevolent society/other</w:t>
      </w:r>
      <w:r w:rsidR="009439C8">
        <w:rPr>
          <w:rFonts w:asciiTheme="majorHAnsi" w:hAnsiTheme="majorHAnsi" w:cstheme="majorHAnsi"/>
          <w:sz w:val="28"/>
          <w:szCs w:val="28"/>
        </w:rPr>
        <w:t>]</w:t>
      </w:r>
      <w:r w:rsidR="00023735">
        <w:rPr>
          <w:rFonts w:asciiTheme="majorHAnsi" w:hAnsiTheme="majorHAnsi" w:cstheme="majorHAnsi"/>
          <w:sz w:val="28"/>
          <w:szCs w:val="28"/>
        </w:rPr>
        <w:t xml:space="preserve"> </w:t>
      </w:r>
      <w:r w:rsidR="009439C8">
        <w:rPr>
          <w:rFonts w:asciiTheme="majorHAnsi" w:hAnsiTheme="majorHAnsi" w:cstheme="majorHAnsi"/>
          <w:sz w:val="28"/>
          <w:szCs w:val="28"/>
        </w:rPr>
        <w:t>that</w:t>
      </w:r>
      <w:r w:rsidR="00023735">
        <w:rPr>
          <w:rFonts w:asciiTheme="majorHAnsi" w:hAnsiTheme="majorHAnsi" w:cstheme="majorHAnsi"/>
          <w:sz w:val="28"/>
          <w:szCs w:val="28"/>
        </w:rPr>
        <w:t xml:space="preserve"> exists to [e.g. alleviate hardship; support employees or former employees; </w:t>
      </w:r>
      <w:r w:rsidR="009439C8">
        <w:rPr>
          <w:rFonts w:asciiTheme="majorHAnsi" w:hAnsiTheme="majorHAnsi" w:cstheme="majorHAnsi"/>
          <w:sz w:val="28"/>
          <w:szCs w:val="28"/>
        </w:rPr>
        <w:t>other</w:t>
      </w:r>
      <w:r w:rsidR="00023735">
        <w:rPr>
          <w:rFonts w:asciiTheme="majorHAnsi" w:hAnsiTheme="majorHAnsi" w:cstheme="majorHAnsi"/>
          <w:sz w:val="28"/>
          <w:szCs w:val="28"/>
        </w:rPr>
        <w:t xml:space="preserve">].  </w:t>
      </w:r>
      <w:r>
        <w:rPr>
          <w:rFonts w:asciiTheme="majorHAnsi" w:hAnsiTheme="majorHAnsi" w:cstheme="majorHAnsi"/>
          <w:sz w:val="28"/>
          <w:szCs w:val="28"/>
        </w:rPr>
        <w:t>[</w:t>
      </w:r>
      <w:r w:rsidR="0030314D">
        <w:rPr>
          <w:rFonts w:asciiTheme="majorHAnsi" w:hAnsiTheme="majorHAnsi" w:cstheme="majorHAnsi"/>
          <w:sz w:val="28"/>
          <w:szCs w:val="28"/>
        </w:rPr>
        <w:t>The Charity</w:t>
      </w:r>
      <w:r>
        <w:rPr>
          <w:rFonts w:asciiTheme="majorHAnsi" w:hAnsiTheme="majorHAnsi" w:cstheme="majorHAnsi"/>
          <w:sz w:val="28"/>
          <w:szCs w:val="28"/>
        </w:rPr>
        <w:t>]</w:t>
      </w:r>
      <w:r w:rsidR="00023735">
        <w:rPr>
          <w:rFonts w:asciiTheme="majorHAnsi" w:hAnsiTheme="majorHAnsi" w:cstheme="majorHAnsi"/>
          <w:sz w:val="28"/>
          <w:szCs w:val="28"/>
        </w:rPr>
        <w:t xml:space="preserve"> does this by [offering grants, offering advice,</w:t>
      </w:r>
      <w:r w:rsidR="00DD5CDB">
        <w:rPr>
          <w:rFonts w:asciiTheme="majorHAnsi" w:hAnsiTheme="majorHAnsi" w:cstheme="majorHAnsi"/>
          <w:sz w:val="28"/>
          <w:szCs w:val="28"/>
        </w:rPr>
        <w:t xml:space="preserve"> raising awareness </w:t>
      </w:r>
      <w:r w:rsidR="00331E66">
        <w:rPr>
          <w:rFonts w:asciiTheme="majorHAnsi" w:hAnsiTheme="majorHAnsi" w:cstheme="majorHAnsi"/>
          <w:sz w:val="28"/>
          <w:szCs w:val="28"/>
        </w:rPr>
        <w:t>of relevant issues</w:t>
      </w:r>
      <w:r w:rsidR="00DD5CDB">
        <w:rPr>
          <w:rFonts w:asciiTheme="majorHAnsi" w:hAnsiTheme="majorHAnsi" w:cstheme="majorHAnsi"/>
          <w:sz w:val="28"/>
          <w:szCs w:val="28"/>
        </w:rPr>
        <w:t xml:space="preserve">, fundraising, other].  To carry out this work fairly and effectively, </w:t>
      </w:r>
      <w:r>
        <w:rPr>
          <w:rFonts w:asciiTheme="majorHAnsi" w:hAnsiTheme="majorHAnsi" w:cstheme="majorHAnsi"/>
          <w:sz w:val="28"/>
          <w:szCs w:val="28"/>
        </w:rPr>
        <w:t>[</w:t>
      </w:r>
      <w:r w:rsidR="0030314D">
        <w:rPr>
          <w:rFonts w:asciiTheme="majorHAnsi" w:hAnsiTheme="majorHAnsi" w:cstheme="majorHAnsi"/>
          <w:sz w:val="28"/>
          <w:szCs w:val="28"/>
        </w:rPr>
        <w:t>The Charity</w:t>
      </w:r>
      <w:r>
        <w:rPr>
          <w:rFonts w:asciiTheme="majorHAnsi" w:hAnsiTheme="majorHAnsi" w:cstheme="majorHAnsi"/>
          <w:sz w:val="28"/>
          <w:szCs w:val="28"/>
        </w:rPr>
        <w:t>]</w:t>
      </w:r>
      <w:r w:rsidR="00652011">
        <w:rPr>
          <w:rFonts w:asciiTheme="majorHAnsi" w:hAnsiTheme="majorHAnsi" w:cstheme="majorHAnsi"/>
          <w:sz w:val="28"/>
          <w:szCs w:val="28"/>
        </w:rPr>
        <w:t xml:space="preserve"> </w:t>
      </w:r>
      <w:r w:rsidR="00DD5CDB">
        <w:rPr>
          <w:rFonts w:asciiTheme="majorHAnsi" w:hAnsiTheme="majorHAnsi" w:cstheme="majorHAnsi"/>
          <w:sz w:val="28"/>
          <w:szCs w:val="28"/>
        </w:rPr>
        <w:t>processes personal data</w:t>
      </w:r>
      <w:r w:rsidR="0006797B">
        <w:rPr>
          <w:rFonts w:asciiTheme="majorHAnsi" w:hAnsiTheme="majorHAnsi" w:cstheme="majorHAnsi"/>
          <w:sz w:val="28"/>
          <w:szCs w:val="28"/>
        </w:rPr>
        <w:t xml:space="preserve"> from [individuals making an enquiry about our work, grant applicants, beneficiaries, potential donors, donors].  </w:t>
      </w:r>
      <w:r>
        <w:rPr>
          <w:rFonts w:asciiTheme="majorHAnsi" w:hAnsiTheme="majorHAnsi" w:cstheme="majorHAnsi"/>
          <w:sz w:val="28"/>
          <w:szCs w:val="28"/>
        </w:rPr>
        <w:t>[</w:t>
      </w:r>
      <w:r w:rsidR="0030314D">
        <w:rPr>
          <w:rFonts w:asciiTheme="majorHAnsi" w:hAnsiTheme="majorHAnsi" w:cstheme="majorHAnsi"/>
          <w:sz w:val="28"/>
          <w:szCs w:val="28"/>
        </w:rPr>
        <w:t>The Charity</w:t>
      </w:r>
      <w:r>
        <w:rPr>
          <w:rFonts w:asciiTheme="majorHAnsi" w:hAnsiTheme="majorHAnsi" w:cstheme="majorHAnsi"/>
          <w:sz w:val="28"/>
          <w:szCs w:val="28"/>
        </w:rPr>
        <w:t>]</w:t>
      </w:r>
      <w:r w:rsidR="0006797B">
        <w:rPr>
          <w:rFonts w:asciiTheme="majorHAnsi" w:hAnsiTheme="majorHAnsi" w:cstheme="majorHAnsi"/>
          <w:sz w:val="28"/>
          <w:szCs w:val="28"/>
        </w:rPr>
        <w:t xml:space="preserve"> also holds personal data from our [employees, contractors, volunteers, trustees, other] and we use this data to ensure that our organisation functions effectively.  </w:t>
      </w:r>
      <w:r>
        <w:rPr>
          <w:rFonts w:asciiTheme="majorHAnsi" w:hAnsiTheme="majorHAnsi" w:cstheme="majorHAnsi"/>
          <w:sz w:val="28"/>
          <w:szCs w:val="28"/>
        </w:rPr>
        <w:t>[</w:t>
      </w:r>
      <w:r w:rsidR="0030314D">
        <w:rPr>
          <w:rFonts w:asciiTheme="majorHAnsi" w:hAnsiTheme="majorHAnsi" w:cstheme="majorHAnsi"/>
          <w:sz w:val="28"/>
          <w:szCs w:val="28"/>
        </w:rPr>
        <w:t>The Charity</w:t>
      </w:r>
      <w:r>
        <w:rPr>
          <w:rFonts w:asciiTheme="majorHAnsi" w:hAnsiTheme="majorHAnsi" w:cstheme="majorHAnsi"/>
          <w:sz w:val="28"/>
          <w:szCs w:val="28"/>
        </w:rPr>
        <w:t>]</w:t>
      </w:r>
      <w:r w:rsidR="0006797B">
        <w:rPr>
          <w:rFonts w:asciiTheme="majorHAnsi" w:hAnsiTheme="majorHAnsi" w:cstheme="majorHAnsi"/>
          <w:sz w:val="28"/>
          <w:szCs w:val="28"/>
        </w:rPr>
        <w:t xml:space="preserve"> has contracts with other organisations </w:t>
      </w:r>
      <w:r w:rsidR="006501C3">
        <w:rPr>
          <w:rFonts w:asciiTheme="majorHAnsi" w:hAnsiTheme="majorHAnsi" w:cstheme="majorHAnsi"/>
          <w:sz w:val="28"/>
          <w:szCs w:val="28"/>
        </w:rPr>
        <w:t>and may need to share personal data in order to fulfil obligations made to [applicants, beneficiaries, volunteers,</w:t>
      </w:r>
      <w:r w:rsidR="009439C8">
        <w:rPr>
          <w:rFonts w:asciiTheme="majorHAnsi" w:hAnsiTheme="majorHAnsi" w:cstheme="majorHAnsi"/>
          <w:sz w:val="28"/>
          <w:szCs w:val="28"/>
        </w:rPr>
        <w:t xml:space="preserve"> donors</w:t>
      </w:r>
      <w:r w:rsidR="00E736C2">
        <w:rPr>
          <w:rFonts w:asciiTheme="majorHAnsi" w:hAnsiTheme="majorHAnsi" w:cstheme="majorHAnsi"/>
          <w:sz w:val="28"/>
          <w:szCs w:val="28"/>
        </w:rPr>
        <w:t>,</w:t>
      </w:r>
      <w:r w:rsidR="009439C8">
        <w:rPr>
          <w:rFonts w:asciiTheme="majorHAnsi" w:hAnsiTheme="majorHAnsi" w:cstheme="majorHAnsi"/>
          <w:sz w:val="28"/>
          <w:szCs w:val="28"/>
        </w:rPr>
        <w:t xml:space="preserve"> trustees, </w:t>
      </w:r>
      <w:r w:rsidR="006501C3">
        <w:rPr>
          <w:rFonts w:asciiTheme="majorHAnsi" w:hAnsiTheme="majorHAnsi" w:cstheme="majorHAnsi"/>
          <w:sz w:val="28"/>
          <w:szCs w:val="28"/>
        </w:rPr>
        <w:t xml:space="preserve">other].  </w:t>
      </w:r>
      <w:r>
        <w:rPr>
          <w:rFonts w:asciiTheme="majorHAnsi" w:hAnsiTheme="majorHAnsi" w:cstheme="majorHAnsi"/>
          <w:sz w:val="28"/>
          <w:szCs w:val="28"/>
        </w:rPr>
        <w:t>[</w:t>
      </w:r>
      <w:r w:rsidR="0030314D">
        <w:rPr>
          <w:rFonts w:asciiTheme="majorHAnsi" w:hAnsiTheme="majorHAnsi" w:cstheme="majorHAnsi"/>
          <w:sz w:val="28"/>
          <w:szCs w:val="28"/>
        </w:rPr>
        <w:t>The Charity</w:t>
      </w:r>
      <w:r>
        <w:rPr>
          <w:rFonts w:asciiTheme="majorHAnsi" w:hAnsiTheme="majorHAnsi" w:cstheme="majorHAnsi"/>
          <w:sz w:val="28"/>
          <w:szCs w:val="28"/>
        </w:rPr>
        <w:t>]</w:t>
      </w:r>
      <w:r w:rsidR="006501C3">
        <w:rPr>
          <w:rFonts w:asciiTheme="majorHAnsi" w:hAnsiTheme="majorHAnsi" w:cstheme="majorHAnsi"/>
          <w:sz w:val="28"/>
          <w:szCs w:val="28"/>
        </w:rPr>
        <w:t xml:space="preserve"> recognises that all of these uses of personal data fall within the remit of </w:t>
      </w:r>
      <w:r w:rsidR="00E736C2">
        <w:rPr>
          <w:rFonts w:asciiTheme="majorHAnsi" w:hAnsiTheme="majorHAnsi" w:cstheme="majorHAnsi"/>
          <w:sz w:val="28"/>
          <w:szCs w:val="28"/>
        </w:rPr>
        <w:t xml:space="preserve">the </w:t>
      </w:r>
      <w:r w:rsidR="006501C3">
        <w:rPr>
          <w:rFonts w:asciiTheme="majorHAnsi" w:hAnsiTheme="majorHAnsi" w:cstheme="majorHAnsi"/>
          <w:sz w:val="28"/>
          <w:szCs w:val="28"/>
        </w:rPr>
        <w:t>GDPR.</w:t>
      </w:r>
      <w:r w:rsidR="00F42E96">
        <w:rPr>
          <w:rFonts w:asciiTheme="majorHAnsi" w:hAnsiTheme="majorHAnsi" w:cstheme="majorHAnsi"/>
          <w:sz w:val="28"/>
          <w:szCs w:val="28"/>
        </w:rPr>
        <w:t xml:space="preserve"> </w:t>
      </w:r>
    </w:p>
    <w:p w14:paraId="7DCBF04C" w14:textId="13CE9457" w:rsidR="00EF4B45" w:rsidRDefault="00EF4B45">
      <w:pPr>
        <w:rPr>
          <w:rFonts w:asciiTheme="majorHAnsi" w:hAnsiTheme="majorHAnsi" w:cstheme="majorHAnsi"/>
          <w:sz w:val="28"/>
          <w:szCs w:val="28"/>
        </w:rPr>
      </w:pPr>
    </w:p>
    <w:p w14:paraId="48D2B27F" w14:textId="0EA888F3" w:rsidR="00EF4B45" w:rsidRPr="00646A7F" w:rsidRDefault="00EF4B45" w:rsidP="00EF4B45">
      <w:pPr>
        <w:shd w:val="clear" w:color="auto" w:fill="FFFFFF"/>
        <w:spacing w:after="300" w:line="315" w:lineRule="atLeast"/>
        <w:rPr>
          <w:rFonts w:asciiTheme="majorHAnsi" w:eastAsia="Times New Roman" w:hAnsiTheme="majorHAnsi" w:cstheme="majorHAnsi"/>
          <w:sz w:val="28"/>
          <w:szCs w:val="28"/>
          <w:lang w:eastAsia="en-GB"/>
        </w:rPr>
      </w:pPr>
      <w:r w:rsidRPr="00646A7F">
        <w:rPr>
          <w:rFonts w:asciiTheme="majorHAnsi" w:eastAsia="Times New Roman" w:hAnsiTheme="majorHAnsi" w:cstheme="majorHAnsi"/>
          <w:sz w:val="28"/>
          <w:szCs w:val="28"/>
          <w:lang w:eastAsia="en-GB"/>
        </w:rPr>
        <w:t>[</w:t>
      </w:r>
      <w:r w:rsidR="0030314D" w:rsidRPr="00646A7F">
        <w:rPr>
          <w:rFonts w:asciiTheme="majorHAnsi" w:eastAsia="Times New Roman" w:hAnsiTheme="majorHAnsi" w:cstheme="majorHAnsi"/>
          <w:sz w:val="28"/>
          <w:szCs w:val="28"/>
          <w:lang w:eastAsia="en-GB"/>
        </w:rPr>
        <w:t>The Charity</w:t>
      </w:r>
      <w:r w:rsidRPr="00646A7F">
        <w:rPr>
          <w:rFonts w:asciiTheme="majorHAnsi" w:eastAsia="Times New Roman" w:hAnsiTheme="majorHAnsi" w:cstheme="majorHAnsi"/>
          <w:sz w:val="28"/>
          <w:szCs w:val="28"/>
          <w:lang w:eastAsia="en-GB"/>
        </w:rPr>
        <w:t>] will only use process personal data where we have a legal basis to do so and will always respect our data subject</w:t>
      </w:r>
      <w:r w:rsidRPr="00646A7F">
        <w:rPr>
          <w:rFonts w:asciiTheme="majorHAnsi" w:eastAsia="Times New Roman" w:hAnsiTheme="majorHAnsi" w:cstheme="majorHAnsi" w:hint="eastAsia"/>
          <w:sz w:val="28"/>
          <w:szCs w:val="28"/>
          <w:lang w:eastAsia="en-GB"/>
        </w:rPr>
        <w:t>’</w:t>
      </w:r>
      <w:r w:rsidRPr="00646A7F">
        <w:rPr>
          <w:rFonts w:asciiTheme="majorHAnsi" w:eastAsia="Times New Roman" w:hAnsiTheme="majorHAnsi" w:cstheme="majorHAnsi"/>
          <w:sz w:val="28"/>
          <w:szCs w:val="28"/>
          <w:lang w:eastAsia="en-GB"/>
        </w:rPr>
        <w:t>s rights. We may process personal data because the data subject has consented to us doing so or because we consider we have a legitimate interest to do so. Where we do rely on a legitimate interest to process personal data information, we will always ensure that this is done in a way that respects the rights of our data subjects.</w:t>
      </w:r>
      <w:r w:rsidRPr="00646A7F">
        <w:rPr>
          <w:rFonts w:asciiTheme="majorHAnsi" w:eastAsia="Times New Roman" w:hAnsiTheme="majorHAnsi" w:cstheme="majorHAnsi" w:hint="eastAsia"/>
          <w:sz w:val="28"/>
          <w:szCs w:val="28"/>
          <w:lang w:eastAsia="en-GB"/>
        </w:rPr>
        <w:t> </w:t>
      </w:r>
      <w:r w:rsidRPr="00646A7F">
        <w:rPr>
          <w:rFonts w:asciiTheme="majorHAnsi" w:eastAsia="Times New Roman" w:hAnsiTheme="majorHAnsi" w:cstheme="majorHAnsi"/>
          <w:sz w:val="28"/>
          <w:szCs w:val="28"/>
          <w:lang w:eastAsia="en-GB"/>
        </w:rPr>
        <w:t xml:space="preserve">Other reasons may include using information because we have a legal obligation to do so or because we have to fulfil contractual obligations. </w:t>
      </w:r>
      <w:r w:rsidRPr="00646A7F">
        <w:rPr>
          <w:rFonts w:asciiTheme="majorHAnsi" w:eastAsia="Times New Roman" w:hAnsiTheme="majorHAnsi" w:cstheme="majorHAnsi" w:hint="eastAsia"/>
          <w:sz w:val="28"/>
          <w:szCs w:val="28"/>
          <w:lang w:eastAsia="en-GB"/>
        </w:rPr>
        <w:t> </w:t>
      </w:r>
    </w:p>
    <w:p w14:paraId="771D837A" w14:textId="77777777" w:rsidR="00EF4B45" w:rsidRDefault="00EF4B45">
      <w:pPr>
        <w:rPr>
          <w:rFonts w:asciiTheme="majorHAnsi" w:hAnsiTheme="majorHAnsi" w:cstheme="majorHAnsi"/>
          <w:sz w:val="28"/>
          <w:szCs w:val="28"/>
        </w:rPr>
      </w:pPr>
    </w:p>
    <w:p w14:paraId="2CFEF20F" w14:textId="1252D971" w:rsidR="00023735" w:rsidRDefault="007D3DC8">
      <w:pPr>
        <w:rPr>
          <w:rFonts w:asciiTheme="majorHAnsi" w:hAnsiTheme="majorHAnsi" w:cstheme="majorHAnsi"/>
          <w:sz w:val="28"/>
          <w:szCs w:val="28"/>
        </w:rPr>
      </w:pPr>
      <w:r>
        <w:rPr>
          <w:rFonts w:asciiTheme="majorHAnsi" w:hAnsiTheme="majorHAnsi" w:cstheme="majorHAnsi"/>
          <w:i/>
          <w:sz w:val="28"/>
          <w:szCs w:val="28"/>
        </w:rPr>
        <w:t xml:space="preserve">(Note: The </w:t>
      </w:r>
      <w:r w:rsidR="0030314D">
        <w:rPr>
          <w:rFonts w:asciiTheme="majorHAnsi" w:hAnsiTheme="majorHAnsi" w:cstheme="majorHAnsi"/>
          <w:i/>
          <w:sz w:val="28"/>
          <w:szCs w:val="28"/>
        </w:rPr>
        <w:t>section above</w:t>
      </w:r>
      <w:r>
        <w:rPr>
          <w:rFonts w:asciiTheme="majorHAnsi" w:hAnsiTheme="majorHAnsi" w:cstheme="majorHAnsi"/>
          <w:i/>
          <w:sz w:val="28"/>
          <w:szCs w:val="28"/>
        </w:rPr>
        <w:t xml:space="preserve"> is not exhaustive. You might think of other reasons why you use personal data) </w:t>
      </w:r>
      <w:r w:rsidR="00F42E96">
        <w:rPr>
          <w:rFonts w:asciiTheme="majorHAnsi" w:hAnsiTheme="majorHAnsi" w:cstheme="majorHAnsi"/>
          <w:sz w:val="28"/>
          <w:szCs w:val="28"/>
        </w:rPr>
        <w:t xml:space="preserve"> </w:t>
      </w:r>
    </w:p>
    <w:p w14:paraId="3F76ED0F" w14:textId="77777777" w:rsidR="006501C3" w:rsidRDefault="006501C3">
      <w:pPr>
        <w:rPr>
          <w:rFonts w:asciiTheme="majorHAnsi" w:hAnsiTheme="majorHAnsi" w:cstheme="majorHAnsi"/>
          <w:sz w:val="28"/>
          <w:szCs w:val="28"/>
        </w:rPr>
      </w:pPr>
    </w:p>
    <w:p w14:paraId="69EED0A2" w14:textId="30C71717" w:rsidR="003E751F" w:rsidRPr="007D3DC8" w:rsidRDefault="006501C3" w:rsidP="00435EC3">
      <w:pPr>
        <w:pStyle w:val="ListParagraph"/>
        <w:keepNext/>
        <w:numPr>
          <w:ilvl w:val="0"/>
          <w:numId w:val="12"/>
        </w:numPr>
        <w:ind w:left="425" w:hanging="357"/>
        <w:rPr>
          <w:rFonts w:asciiTheme="majorHAnsi" w:hAnsiTheme="majorHAnsi" w:cstheme="majorHAnsi"/>
          <w:b/>
          <w:sz w:val="28"/>
          <w:szCs w:val="28"/>
        </w:rPr>
      </w:pPr>
      <w:r w:rsidRPr="007D3DC8">
        <w:rPr>
          <w:rFonts w:asciiTheme="majorHAnsi" w:hAnsiTheme="majorHAnsi" w:cstheme="majorHAnsi"/>
          <w:b/>
          <w:sz w:val="28"/>
          <w:szCs w:val="28"/>
        </w:rPr>
        <w:t xml:space="preserve">Meeting our responsibilities under </w:t>
      </w:r>
      <w:r w:rsidR="00E736C2" w:rsidRPr="007D3DC8">
        <w:rPr>
          <w:rFonts w:asciiTheme="majorHAnsi" w:hAnsiTheme="majorHAnsi" w:cstheme="majorHAnsi"/>
          <w:b/>
          <w:sz w:val="28"/>
          <w:szCs w:val="28"/>
        </w:rPr>
        <w:t xml:space="preserve">the </w:t>
      </w:r>
      <w:r w:rsidRPr="007D3DC8">
        <w:rPr>
          <w:rFonts w:asciiTheme="majorHAnsi" w:hAnsiTheme="majorHAnsi" w:cstheme="majorHAnsi"/>
          <w:b/>
          <w:sz w:val="28"/>
          <w:szCs w:val="28"/>
        </w:rPr>
        <w:t>GDPR</w:t>
      </w:r>
    </w:p>
    <w:p w14:paraId="45A21E61" w14:textId="218BF722" w:rsidR="006501C3" w:rsidRDefault="00E736C2">
      <w:pPr>
        <w:rPr>
          <w:rFonts w:asciiTheme="majorHAnsi" w:hAnsiTheme="majorHAnsi" w:cstheme="majorHAnsi"/>
          <w:sz w:val="28"/>
          <w:szCs w:val="28"/>
        </w:rPr>
      </w:pPr>
      <w:r>
        <w:rPr>
          <w:rFonts w:asciiTheme="majorHAnsi" w:hAnsiTheme="majorHAnsi" w:cstheme="majorHAnsi"/>
          <w:sz w:val="28"/>
          <w:szCs w:val="28"/>
        </w:rPr>
        <w:t xml:space="preserve">The </w:t>
      </w:r>
      <w:r w:rsidR="006501C3">
        <w:rPr>
          <w:rFonts w:asciiTheme="majorHAnsi" w:hAnsiTheme="majorHAnsi" w:cstheme="majorHAnsi"/>
          <w:sz w:val="28"/>
          <w:szCs w:val="28"/>
        </w:rPr>
        <w:t>GDPR sets out six responsibilities</w:t>
      </w:r>
      <w:r w:rsidR="00EE1286">
        <w:rPr>
          <w:rFonts w:asciiTheme="majorHAnsi" w:hAnsiTheme="majorHAnsi" w:cstheme="majorHAnsi"/>
          <w:sz w:val="28"/>
          <w:szCs w:val="28"/>
        </w:rPr>
        <w:t xml:space="preserve"> for organisations</w:t>
      </w:r>
      <w:r w:rsidR="00B06A0F">
        <w:rPr>
          <w:rFonts w:asciiTheme="majorHAnsi" w:hAnsiTheme="majorHAnsi" w:cstheme="majorHAnsi"/>
          <w:sz w:val="28"/>
          <w:szCs w:val="28"/>
        </w:rPr>
        <w:t xml:space="preserve"> processing</w:t>
      </w:r>
      <w:r w:rsidR="00EE1286">
        <w:rPr>
          <w:rFonts w:asciiTheme="majorHAnsi" w:hAnsiTheme="majorHAnsi" w:cstheme="majorHAnsi"/>
          <w:sz w:val="28"/>
          <w:szCs w:val="28"/>
        </w:rPr>
        <w:t xml:space="preserve"> personal data.  These responsibilities are recognised </w:t>
      </w:r>
      <w:r w:rsidR="00027DC1">
        <w:rPr>
          <w:rFonts w:asciiTheme="majorHAnsi" w:hAnsiTheme="majorHAnsi" w:cstheme="majorHAnsi"/>
          <w:sz w:val="28"/>
          <w:szCs w:val="28"/>
        </w:rPr>
        <w:t xml:space="preserve">by the Board of </w:t>
      </w:r>
      <w:r w:rsidR="00CF3FFA">
        <w:rPr>
          <w:rFonts w:asciiTheme="majorHAnsi" w:hAnsiTheme="majorHAnsi" w:cstheme="majorHAnsi"/>
          <w:sz w:val="28"/>
          <w:szCs w:val="28"/>
        </w:rPr>
        <w:t>T</w:t>
      </w:r>
      <w:r w:rsidR="00027DC1">
        <w:rPr>
          <w:rFonts w:asciiTheme="majorHAnsi" w:hAnsiTheme="majorHAnsi" w:cstheme="majorHAnsi"/>
          <w:sz w:val="28"/>
          <w:szCs w:val="28"/>
        </w:rPr>
        <w:t>rustees</w:t>
      </w:r>
      <w:r w:rsidR="00EE1286">
        <w:rPr>
          <w:rFonts w:asciiTheme="majorHAnsi" w:hAnsiTheme="majorHAnsi" w:cstheme="majorHAnsi"/>
          <w:sz w:val="28"/>
          <w:szCs w:val="28"/>
        </w:rPr>
        <w:t xml:space="preserve"> and in practice will be delegated</w:t>
      </w:r>
      <w:r w:rsidR="00027DC1">
        <w:rPr>
          <w:rFonts w:asciiTheme="majorHAnsi" w:hAnsiTheme="majorHAnsi" w:cstheme="majorHAnsi"/>
          <w:sz w:val="28"/>
          <w:szCs w:val="28"/>
        </w:rPr>
        <w:t xml:space="preserve"> </w:t>
      </w:r>
      <w:r w:rsidR="00CF3FFA">
        <w:rPr>
          <w:rFonts w:asciiTheme="majorHAnsi" w:hAnsiTheme="majorHAnsi" w:cstheme="majorHAnsi"/>
          <w:sz w:val="28"/>
          <w:szCs w:val="28"/>
        </w:rPr>
        <w:t xml:space="preserve">to </w:t>
      </w:r>
      <w:r w:rsidR="007D3DC8">
        <w:rPr>
          <w:rFonts w:asciiTheme="majorHAnsi" w:hAnsiTheme="majorHAnsi" w:cstheme="majorHAnsi"/>
          <w:sz w:val="28"/>
          <w:szCs w:val="28"/>
        </w:rPr>
        <w:t>[</w:t>
      </w:r>
      <w:r>
        <w:rPr>
          <w:rFonts w:asciiTheme="majorHAnsi" w:hAnsiTheme="majorHAnsi" w:cstheme="majorHAnsi"/>
          <w:sz w:val="28"/>
          <w:szCs w:val="28"/>
        </w:rPr>
        <w:t>insert job title here</w:t>
      </w:r>
      <w:r w:rsidR="007D3DC8">
        <w:rPr>
          <w:rFonts w:asciiTheme="majorHAnsi" w:hAnsiTheme="majorHAnsi" w:cstheme="majorHAnsi"/>
          <w:sz w:val="28"/>
          <w:szCs w:val="28"/>
        </w:rPr>
        <w:t>]</w:t>
      </w:r>
      <w:r w:rsidR="00EE1286">
        <w:rPr>
          <w:rFonts w:asciiTheme="majorHAnsi" w:hAnsiTheme="majorHAnsi" w:cstheme="majorHAnsi"/>
          <w:sz w:val="28"/>
          <w:szCs w:val="28"/>
        </w:rPr>
        <w:t>.  The responsibilities are:</w:t>
      </w:r>
    </w:p>
    <w:p w14:paraId="6668F75A" w14:textId="6A1D1B89" w:rsidR="00646A7F" w:rsidRDefault="00646A7F" w:rsidP="00FD64F9">
      <w:pPr>
        <w:pStyle w:val="NormalWeb"/>
        <w:keepNext/>
        <w:numPr>
          <w:ilvl w:val="1"/>
          <w:numId w:val="12"/>
        </w:numPr>
        <w:spacing w:before="0" w:beforeAutospacing="0" w:after="240" w:afterAutospacing="0"/>
        <w:ind w:left="1077"/>
        <w:rPr>
          <w:rFonts w:ascii="Verdana" w:hAnsi="Verdana"/>
          <w:b/>
          <w:color w:val="000000"/>
          <w:sz w:val="23"/>
          <w:szCs w:val="23"/>
        </w:rPr>
      </w:pPr>
      <w:r>
        <w:rPr>
          <w:rFonts w:ascii="Verdana" w:hAnsi="Verdana"/>
          <w:b/>
          <w:color w:val="000000"/>
          <w:sz w:val="23"/>
          <w:szCs w:val="23"/>
        </w:rPr>
        <w:t>Consent</w:t>
      </w:r>
    </w:p>
    <w:p w14:paraId="22C64185" w14:textId="65CF8D34" w:rsidR="009B59E8" w:rsidRPr="00331E66" w:rsidRDefault="000A0649" w:rsidP="00435EC3">
      <w:pPr>
        <w:pStyle w:val="NormalWeb"/>
        <w:spacing w:before="0" w:beforeAutospacing="0" w:after="240" w:afterAutospacing="0"/>
        <w:ind w:left="360"/>
        <w:rPr>
          <w:rFonts w:ascii="Verdana" w:hAnsi="Verdana"/>
          <w:color w:val="000000"/>
          <w:sz w:val="23"/>
          <w:szCs w:val="23"/>
        </w:rPr>
      </w:pPr>
      <w:r>
        <w:rPr>
          <w:rFonts w:ascii="Verdana" w:hAnsi="Verdana"/>
          <w:color w:val="000000"/>
          <w:sz w:val="23"/>
          <w:szCs w:val="23"/>
        </w:rPr>
        <w:t>Personal data</w:t>
      </w:r>
      <w:r w:rsidR="00EE1286">
        <w:rPr>
          <w:rFonts w:ascii="Verdana" w:hAnsi="Verdana"/>
          <w:color w:val="000000"/>
          <w:sz w:val="23"/>
          <w:szCs w:val="23"/>
        </w:rPr>
        <w:t xml:space="preserve"> must be </w:t>
      </w:r>
      <w:r w:rsidR="009B59E8" w:rsidRPr="00331E66">
        <w:rPr>
          <w:rFonts w:ascii="Verdana" w:hAnsi="Verdana"/>
          <w:i/>
          <w:color w:val="000000"/>
          <w:sz w:val="23"/>
          <w:szCs w:val="23"/>
        </w:rPr>
        <w:t>‘processed lawfully, fairly and in a transparent manner in relation to individuals’</w:t>
      </w:r>
      <w:r w:rsidR="00B06A0F">
        <w:rPr>
          <w:rFonts w:ascii="Verdana" w:hAnsi="Verdana"/>
          <w:i/>
          <w:color w:val="000000"/>
          <w:sz w:val="23"/>
          <w:szCs w:val="23"/>
        </w:rPr>
        <w:t xml:space="preserve"> (ICO website 2018)</w:t>
      </w:r>
    </w:p>
    <w:p w14:paraId="22833D57" w14:textId="27277E3E" w:rsidR="00CF3FFA" w:rsidRPr="004E3535" w:rsidRDefault="00CF3FFA" w:rsidP="00646A7F">
      <w:pPr>
        <w:pStyle w:val="NormalWeb"/>
        <w:spacing w:before="0" w:beforeAutospacing="0" w:after="240" w:afterAutospacing="0"/>
        <w:ind w:left="426"/>
        <w:rPr>
          <w:rFonts w:asciiTheme="majorHAnsi" w:hAnsiTheme="majorHAnsi" w:cstheme="majorHAnsi"/>
          <w:i/>
          <w:color w:val="000000"/>
          <w:sz w:val="28"/>
          <w:szCs w:val="28"/>
        </w:rPr>
      </w:pPr>
      <w:r w:rsidRPr="00CF3FFA">
        <w:rPr>
          <w:rFonts w:asciiTheme="majorHAnsi" w:hAnsiTheme="majorHAnsi" w:cstheme="majorHAnsi"/>
          <w:i/>
          <w:color w:val="000000"/>
          <w:sz w:val="28"/>
          <w:szCs w:val="28"/>
        </w:rPr>
        <w:t>Note: The GDPR gives six lawful bases for processing personal data: consent; contract with the data subject; legal obligation; vital interests; public interest</w:t>
      </w:r>
      <w:r w:rsidR="004E3535">
        <w:rPr>
          <w:rFonts w:asciiTheme="majorHAnsi" w:hAnsiTheme="majorHAnsi" w:cstheme="majorHAnsi"/>
          <w:i/>
          <w:color w:val="000000"/>
          <w:sz w:val="28"/>
          <w:szCs w:val="28"/>
        </w:rPr>
        <w:t>;</w:t>
      </w:r>
      <w:r w:rsidRPr="00CF3FFA">
        <w:rPr>
          <w:rFonts w:asciiTheme="majorHAnsi" w:hAnsiTheme="majorHAnsi" w:cstheme="majorHAnsi"/>
          <w:i/>
          <w:color w:val="000000"/>
          <w:sz w:val="28"/>
          <w:szCs w:val="28"/>
        </w:rPr>
        <w:t xml:space="preserve"> and legitimate interest.</w:t>
      </w:r>
      <w:r w:rsidR="004E3535">
        <w:rPr>
          <w:rFonts w:asciiTheme="majorHAnsi" w:hAnsiTheme="majorHAnsi" w:cstheme="majorHAnsi"/>
          <w:i/>
          <w:color w:val="000000"/>
          <w:sz w:val="28"/>
          <w:szCs w:val="28"/>
        </w:rPr>
        <w:t xml:space="preserve"> Further explanation of these bases </w:t>
      </w:r>
      <w:r w:rsidR="00E736C2">
        <w:rPr>
          <w:rFonts w:asciiTheme="majorHAnsi" w:hAnsiTheme="majorHAnsi" w:cstheme="majorHAnsi"/>
          <w:i/>
          <w:color w:val="000000"/>
          <w:sz w:val="28"/>
          <w:szCs w:val="28"/>
        </w:rPr>
        <w:t>can be found</w:t>
      </w:r>
      <w:r w:rsidR="004E3535">
        <w:rPr>
          <w:rFonts w:asciiTheme="majorHAnsi" w:hAnsiTheme="majorHAnsi" w:cstheme="majorHAnsi"/>
          <w:i/>
          <w:color w:val="000000"/>
          <w:sz w:val="28"/>
          <w:szCs w:val="28"/>
        </w:rPr>
        <w:t xml:space="preserve"> on the ICO website.</w:t>
      </w:r>
    </w:p>
    <w:p w14:paraId="53123D5B" w14:textId="79B6342A" w:rsidR="003449EE" w:rsidRDefault="004E3535" w:rsidP="00646A7F">
      <w:pPr>
        <w:pStyle w:val="NormalWeb"/>
        <w:spacing w:before="0" w:beforeAutospacing="0" w:after="240" w:afterAutospacing="0"/>
        <w:ind w:left="426"/>
        <w:rPr>
          <w:rFonts w:asciiTheme="majorHAnsi" w:hAnsiTheme="majorHAnsi" w:cstheme="majorHAnsi"/>
          <w:color w:val="000000"/>
          <w:sz w:val="28"/>
          <w:szCs w:val="28"/>
        </w:rPr>
      </w:pPr>
      <w:r>
        <w:rPr>
          <w:rFonts w:asciiTheme="majorHAnsi" w:hAnsiTheme="majorHAnsi" w:cstheme="majorHAnsi"/>
          <w:color w:val="000000"/>
          <w:sz w:val="28"/>
          <w:szCs w:val="28"/>
        </w:rPr>
        <w:t xml:space="preserve">In our work with applicants, beneficiaries, donors and potential donors, </w:t>
      </w:r>
      <w:r w:rsidR="00674BCF">
        <w:rPr>
          <w:rFonts w:asciiTheme="majorHAnsi" w:hAnsiTheme="majorHAnsi" w:cstheme="majorHAnsi"/>
          <w:color w:val="000000"/>
          <w:sz w:val="28"/>
          <w:szCs w:val="28"/>
        </w:rPr>
        <w:t>[</w:t>
      </w:r>
      <w:r w:rsidR="0030314D">
        <w:rPr>
          <w:rFonts w:asciiTheme="majorHAnsi" w:hAnsiTheme="majorHAnsi" w:cstheme="majorHAnsi"/>
          <w:color w:val="000000"/>
          <w:sz w:val="28"/>
          <w:szCs w:val="28"/>
        </w:rPr>
        <w:t>The Charity</w:t>
      </w:r>
      <w:r w:rsidR="00674BCF">
        <w:rPr>
          <w:rFonts w:asciiTheme="majorHAnsi" w:hAnsiTheme="majorHAnsi" w:cstheme="majorHAnsi"/>
          <w:color w:val="000000"/>
          <w:sz w:val="28"/>
          <w:szCs w:val="28"/>
        </w:rPr>
        <w:t>]</w:t>
      </w:r>
      <w:r w:rsidR="003449EE">
        <w:rPr>
          <w:rFonts w:asciiTheme="majorHAnsi" w:hAnsiTheme="majorHAnsi" w:cstheme="majorHAnsi"/>
          <w:color w:val="000000"/>
          <w:sz w:val="28"/>
          <w:szCs w:val="28"/>
        </w:rPr>
        <w:t xml:space="preserve"> </w:t>
      </w:r>
      <w:r>
        <w:rPr>
          <w:rFonts w:asciiTheme="majorHAnsi" w:hAnsiTheme="majorHAnsi" w:cstheme="majorHAnsi"/>
          <w:color w:val="000000"/>
          <w:sz w:val="28"/>
          <w:szCs w:val="28"/>
        </w:rPr>
        <w:t xml:space="preserve">processes personal data under the </w:t>
      </w:r>
      <w:r w:rsidRPr="00E736C2">
        <w:rPr>
          <w:rFonts w:asciiTheme="majorHAnsi" w:hAnsiTheme="majorHAnsi" w:cstheme="majorHAnsi"/>
          <w:b/>
          <w:color w:val="000000"/>
          <w:sz w:val="28"/>
          <w:szCs w:val="28"/>
        </w:rPr>
        <w:t>lawful basis of consent</w:t>
      </w:r>
      <w:r>
        <w:rPr>
          <w:rFonts w:asciiTheme="majorHAnsi" w:hAnsiTheme="majorHAnsi" w:cstheme="majorHAnsi"/>
          <w:color w:val="000000"/>
          <w:sz w:val="28"/>
          <w:szCs w:val="28"/>
        </w:rPr>
        <w:t xml:space="preserve">.  To comply with this </w:t>
      </w:r>
      <w:r w:rsidR="00674BCF">
        <w:rPr>
          <w:rFonts w:asciiTheme="majorHAnsi" w:hAnsiTheme="majorHAnsi" w:cstheme="majorHAnsi"/>
          <w:color w:val="000000"/>
          <w:sz w:val="28"/>
          <w:szCs w:val="28"/>
        </w:rPr>
        <w:t>[</w:t>
      </w:r>
      <w:r w:rsidR="0030314D">
        <w:rPr>
          <w:rFonts w:asciiTheme="majorHAnsi" w:hAnsiTheme="majorHAnsi" w:cstheme="majorHAnsi"/>
          <w:color w:val="000000"/>
          <w:sz w:val="28"/>
          <w:szCs w:val="28"/>
        </w:rPr>
        <w:t>The Charity</w:t>
      </w:r>
      <w:r w:rsidR="00674BCF">
        <w:rPr>
          <w:rFonts w:asciiTheme="majorHAnsi" w:hAnsiTheme="majorHAnsi" w:cstheme="majorHAnsi"/>
          <w:color w:val="000000"/>
          <w:sz w:val="28"/>
          <w:szCs w:val="28"/>
        </w:rPr>
        <w:t>]</w:t>
      </w:r>
      <w:r>
        <w:rPr>
          <w:rFonts w:asciiTheme="majorHAnsi" w:hAnsiTheme="majorHAnsi" w:cstheme="majorHAnsi"/>
          <w:color w:val="000000"/>
          <w:sz w:val="28"/>
          <w:szCs w:val="28"/>
        </w:rPr>
        <w:t xml:space="preserve"> </w:t>
      </w:r>
      <w:r w:rsidR="003449EE">
        <w:rPr>
          <w:rFonts w:asciiTheme="majorHAnsi" w:hAnsiTheme="majorHAnsi" w:cstheme="majorHAnsi"/>
          <w:color w:val="000000"/>
          <w:sz w:val="28"/>
          <w:szCs w:val="28"/>
        </w:rPr>
        <w:t>informs individuals about the data we require from them and sets out how it will be used.</w:t>
      </w:r>
      <w:r w:rsidR="00331E66">
        <w:rPr>
          <w:rFonts w:asciiTheme="majorHAnsi" w:hAnsiTheme="majorHAnsi" w:cstheme="majorHAnsi"/>
          <w:color w:val="000000"/>
          <w:sz w:val="28"/>
          <w:szCs w:val="28"/>
        </w:rPr>
        <w:t xml:space="preserve">  </w:t>
      </w:r>
      <w:r w:rsidR="00674BCF">
        <w:rPr>
          <w:rFonts w:asciiTheme="majorHAnsi" w:hAnsiTheme="majorHAnsi" w:cstheme="majorHAnsi"/>
          <w:color w:val="000000"/>
          <w:sz w:val="28"/>
          <w:szCs w:val="28"/>
        </w:rPr>
        <w:t>[</w:t>
      </w:r>
      <w:r w:rsidR="0030314D">
        <w:rPr>
          <w:rFonts w:asciiTheme="majorHAnsi" w:hAnsiTheme="majorHAnsi" w:cstheme="majorHAnsi"/>
          <w:color w:val="000000"/>
          <w:sz w:val="28"/>
          <w:szCs w:val="28"/>
        </w:rPr>
        <w:t>The Charity</w:t>
      </w:r>
      <w:r w:rsidR="00674BCF">
        <w:rPr>
          <w:rFonts w:asciiTheme="majorHAnsi" w:hAnsiTheme="majorHAnsi" w:cstheme="majorHAnsi"/>
          <w:color w:val="000000"/>
          <w:sz w:val="28"/>
          <w:szCs w:val="28"/>
        </w:rPr>
        <w:t>]</w:t>
      </w:r>
      <w:r w:rsidR="003449EE">
        <w:rPr>
          <w:rFonts w:asciiTheme="majorHAnsi" w:hAnsiTheme="majorHAnsi" w:cstheme="majorHAnsi"/>
          <w:color w:val="000000"/>
          <w:sz w:val="28"/>
          <w:szCs w:val="28"/>
        </w:rPr>
        <w:t xml:space="preserve"> explain</w:t>
      </w:r>
      <w:r>
        <w:rPr>
          <w:rFonts w:asciiTheme="majorHAnsi" w:hAnsiTheme="majorHAnsi" w:cstheme="majorHAnsi"/>
          <w:color w:val="000000"/>
          <w:sz w:val="28"/>
          <w:szCs w:val="28"/>
        </w:rPr>
        <w:t>s</w:t>
      </w:r>
      <w:r w:rsidR="003449EE">
        <w:rPr>
          <w:rFonts w:asciiTheme="majorHAnsi" w:hAnsiTheme="majorHAnsi" w:cstheme="majorHAnsi"/>
          <w:color w:val="000000"/>
          <w:sz w:val="28"/>
          <w:szCs w:val="28"/>
        </w:rPr>
        <w:t xml:space="preserve"> our use of personal data on </w:t>
      </w:r>
      <w:r w:rsidR="00C26B79">
        <w:rPr>
          <w:rFonts w:asciiTheme="majorHAnsi" w:hAnsiTheme="majorHAnsi" w:cstheme="majorHAnsi"/>
          <w:color w:val="000000"/>
          <w:sz w:val="28"/>
          <w:szCs w:val="28"/>
        </w:rPr>
        <w:t>our</w:t>
      </w:r>
      <w:r w:rsidR="003449EE">
        <w:rPr>
          <w:rFonts w:asciiTheme="majorHAnsi" w:hAnsiTheme="majorHAnsi" w:cstheme="majorHAnsi"/>
          <w:color w:val="000000"/>
          <w:sz w:val="28"/>
          <w:szCs w:val="28"/>
        </w:rPr>
        <w:t xml:space="preserve"> </w:t>
      </w:r>
      <w:r w:rsidR="00B042E9">
        <w:rPr>
          <w:rFonts w:asciiTheme="majorHAnsi" w:hAnsiTheme="majorHAnsi" w:cstheme="majorHAnsi"/>
          <w:color w:val="000000"/>
          <w:sz w:val="28"/>
          <w:szCs w:val="28"/>
        </w:rPr>
        <w:t>[</w:t>
      </w:r>
      <w:r w:rsidR="003449EE">
        <w:rPr>
          <w:rFonts w:asciiTheme="majorHAnsi" w:hAnsiTheme="majorHAnsi" w:cstheme="majorHAnsi"/>
          <w:color w:val="000000"/>
          <w:sz w:val="28"/>
          <w:szCs w:val="28"/>
        </w:rPr>
        <w:t>privacy statement</w:t>
      </w:r>
      <w:r w:rsidR="00B042E9">
        <w:rPr>
          <w:rFonts w:asciiTheme="majorHAnsi" w:hAnsiTheme="majorHAnsi" w:cstheme="majorHAnsi"/>
          <w:color w:val="000000"/>
          <w:sz w:val="28"/>
          <w:szCs w:val="28"/>
        </w:rPr>
        <w:t>,</w:t>
      </w:r>
      <w:r w:rsidR="00646A7F">
        <w:rPr>
          <w:rFonts w:asciiTheme="majorHAnsi" w:hAnsiTheme="majorHAnsi" w:cstheme="majorHAnsi"/>
          <w:color w:val="000000"/>
          <w:sz w:val="28"/>
          <w:szCs w:val="28"/>
        </w:rPr>
        <w:t xml:space="preserve"> </w:t>
      </w:r>
      <w:r w:rsidR="003449EE">
        <w:rPr>
          <w:rFonts w:asciiTheme="majorHAnsi" w:hAnsiTheme="majorHAnsi" w:cstheme="majorHAnsi"/>
          <w:color w:val="000000"/>
          <w:sz w:val="28"/>
          <w:szCs w:val="28"/>
        </w:rPr>
        <w:t xml:space="preserve">application form, website, fundraising documentation, other]. </w:t>
      </w:r>
      <w:r w:rsidR="00674BCF">
        <w:rPr>
          <w:rFonts w:asciiTheme="majorHAnsi" w:hAnsiTheme="majorHAnsi" w:cstheme="majorHAnsi"/>
          <w:color w:val="000000"/>
          <w:sz w:val="28"/>
          <w:szCs w:val="28"/>
        </w:rPr>
        <w:t>[</w:t>
      </w:r>
      <w:r w:rsidR="0030314D">
        <w:rPr>
          <w:rFonts w:asciiTheme="majorHAnsi" w:hAnsiTheme="majorHAnsi" w:cstheme="majorHAnsi"/>
          <w:color w:val="000000"/>
          <w:sz w:val="28"/>
          <w:szCs w:val="28"/>
        </w:rPr>
        <w:t>The Charity</w:t>
      </w:r>
      <w:r w:rsidR="00674BCF">
        <w:rPr>
          <w:rFonts w:asciiTheme="majorHAnsi" w:hAnsiTheme="majorHAnsi" w:cstheme="majorHAnsi"/>
          <w:color w:val="000000"/>
          <w:sz w:val="28"/>
          <w:szCs w:val="28"/>
        </w:rPr>
        <w:t>]</w:t>
      </w:r>
      <w:r w:rsidR="004D6AE5">
        <w:rPr>
          <w:rFonts w:asciiTheme="majorHAnsi" w:hAnsiTheme="majorHAnsi" w:cstheme="majorHAnsi"/>
          <w:color w:val="000000"/>
          <w:sz w:val="28"/>
          <w:szCs w:val="28"/>
        </w:rPr>
        <w:t xml:space="preserve"> </w:t>
      </w:r>
      <w:r w:rsidR="00646A7F">
        <w:rPr>
          <w:rFonts w:asciiTheme="majorHAnsi" w:hAnsiTheme="majorHAnsi" w:cstheme="majorHAnsi"/>
          <w:color w:val="000000"/>
          <w:sz w:val="28"/>
          <w:szCs w:val="28"/>
        </w:rPr>
        <w:t xml:space="preserve">will always </w:t>
      </w:r>
      <w:r w:rsidR="004D6AE5">
        <w:rPr>
          <w:rFonts w:asciiTheme="majorHAnsi" w:hAnsiTheme="majorHAnsi" w:cstheme="majorHAnsi"/>
          <w:color w:val="000000"/>
          <w:sz w:val="28"/>
          <w:szCs w:val="28"/>
        </w:rPr>
        <w:t>ask for written consent from the individual.</w:t>
      </w:r>
    </w:p>
    <w:p w14:paraId="3A3CCB2F" w14:textId="1997FF8A" w:rsidR="00D04326" w:rsidRPr="002D04B1" w:rsidRDefault="00674BCF" w:rsidP="00646A7F">
      <w:pPr>
        <w:pStyle w:val="ListParagraph"/>
        <w:numPr>
          <w:ilvl w:val="0"/>
          <w:numId w:val="14"/>
        </w:numPr>
        <w:spacing w:after="120" w:line="240" w:lineRule="auto"/>
        <w:ind w:left="426" w:hanging="357"/>
        <w:rPr>
          <w:rFonts w:asciiTheme="majorHAnsi" w:hAnsiTheme="majorHAnsi" w:cstheme="majorHAnsi"/>
          <w:color w:val="000000" w:themeColor="text1"/>
          <w:sz w:val="24"/>
          <w:szCs w:val="24"/>
        </w:rPr>
      </w:pPr>
      <w:r>
        <w:rPr>
          <w:rFonts w:asciiTheme="majorHAnsi" w:hAnsiTheme="majorHAnsi" w:cstheme="majorHAnsi"/>
          <w:color w:val="000000"/>
          <w:sz w:val="28"/>
          <w:szCs w:val="28"/>
        </w:rPr>
        <w:t>[</w:t>
      </w:r>
      <w:r w:rsidR="0030314D">
        <w:rPr>
          <w:rFonts w:asciiTheme="majorHAnsi" w:hAnsiTheme="majorHAnsi" w:cstheme="majorHAnsi"/>
          <w:color w:val="000000"/>
          <w:sz w:val="28"/>
          <w:szCs w:val="28"/>
        </w:rPr>
        <w:t>The Charity</w:t>
      </w:r>
      <w:r>
        <w:rPr>
          <w:rFonts w:asciiTheme="majorHAnsi" w:hAnsiTheme="majorHAnsi" w:cstheme="majorHAnsi"/>
          <w:color w:val="000000"/>
          <w:sz w:val="28"/>
          <w:szCs w:val="28"/>
        </w:rPr>
        <w:t>]</w:t>
      </w:r>
      <w:r w:rsidR="004E3535">
        <w:rPr>
          <w:rFonts w:asciiTheme="majorHAnsi" w:hAnsiTheme="majorHAnsi" w:cstheme="majorHAnsi"/>
          <w:color w:val="000000"/>
          <w:sz w:val="28"/>
          <w:szCs w:val="28"/>
        </w:rPr>
        <w:t xml:space="preserve"> processes personal data from trustees and staff under the </w:t>
      </w:r>
      <w:r w:rsidR="004E3535" w:rsidRPr="00E736C2">
        <w:rPr>
          <w:rFonts w:asciiTheme="majorHAnsi" w:hAnsiTheme="majorHAnsi" w:cstheme="majorHAnsi"/>
          <w:b/>
          <w:color w:val="000000"/>
          <w:sz w:val="28"/>
          <w:szCs w:val="28"/>
        </w:rPr>
        <w:t>lawful basis of a contract</w:t>
      </w:r>
      <w:r w:rsidR="004E3535">
        <w:rPr>
          <w:rFonts w:asciiTheme="majorHAnsi" w:hAnsiTheme="majorHAnsi" w:cstheme="majorHAnsi"/>
          <w:color w:val="000000"/>
          <w:sz w:val="28"/>
          <w:szCs w:val="28"/>
        </w:rPr>
        <w:t xml:space="preserve"> with the data subject. </w:t>
      </w:r>
      <w:r w:rsidR="00D04326">
        <w:rPr>
          <w:rFonts w:asciiTheme="majorHAnsi" w:hAnsiTheme="majorHAnsi" w:cstheme="majorHAnsi"/>
          <w:color w:val="000000"/>
          <w:sz w:val="28"/>
          <w:szCs w:val="28"/>
        </w:rPr>
        <w:t>For example,</w:t>
      </w:r>
      <w:r w:rsidR="00D04326">
        <w:rPr>
          <w:rFonts w:asciiTheme="majorHAnsi" w:eastAsia="Times New Roman" w:hAnsiTheme="majorHAnsi" w:cstheme="majorHAnsi"/>
          <w:color w:val="000000" w:themeColor="text1"/>
          <w:sz w:val="24"/>
          <w:szCs w:val="24"/>
          <w:lang w:eastAsia="en-GB"/>
        </w:rPr>
        <w:t xml:space="preserve"> </w:t>
      </w:r>
      <w:r w:rsidR="00D04326" w:rsidRPr="00435EC3">
        <w:rPr>
          <w:rFonts w:asciiTheme="majorHAnsi" w:eastAsia="Times New Roman" w:hAnsiTheme="majorHAnsi" w:cstheme="majorHAnsi"/>
          <w:color w:val="000000" w:themeColor="text1"/>
          <w:sz w:val="28"/>
          <w:szCs w:val="28"/>
          <w:lang w:eastAsia="en-GB"/>
        </w:rPr>
        <w:t>[</w:t>
      </w:r>
      <w:r w:rsidR="0030314D" w:rsidRPr="00435EC3">
        <w:rPr>
          <w:rFonts w:asciiTheme="majorHAnsi" w:eastAsia="Times New Roman" w:hAnsiTheme="majorHAnsi" w:cstheme="majorHAnsi"/>
          <w:color w:val="000000" w:themeColor="text1"/>
          <w:sz w:val="28"/>
          <w:szCs w:val="28"/>
          <w:lang w:eastAsia="en-GB"/>
        </w:rPr>
        <w:t>The Charity</w:t>
      </w:r>
      <w:r w:rsidR="00D04326" w:rsidRPr="00435EC3">
        <w:rPr>
          <w:rFonts w:asciiTheme="majorHAnsi" w:eastAsia="Times New Roman" w:hAnsiTheme="majorHAnsi" w:cstheme="majorHAnsi"/>
          <w:color w:val="000000" w:themeColor="text1"/>
          <w:sz w:val="28"/>
          <w:szCs w:val="28"/>
          <w:lang w:eastAsia="en-GB"/>
        </w:rPr>
        <w:t xml:space="preserve">] has a legal obligation to use information when we claim Gift Aid </w:t>
      </w:r>
      <w:r w:rsidR="004E3535">
        <w:rPr>
          <w:rFonts w:asciiTheme="majorHAnsi" w:hAnsiTheme="majorHAnsi" w:cstheme="majorHAnsi"/>
          <w:color w:val="000000"/>
          <w:sz w:val="28"/>
          <w:szCs w:val="28"/>
        </w:rPr>
        <w:t xml:space="preserve">To comply with this, </w:t>
      </w:r>
      <w:r>
        <w:rPr>
          <w:rFonts w:asciiTheme="majorHAnsi" w:hAnsiTheme="majorHAnsi" w:cstheme="majorHAnsi"/>
          <w:color w:val="000000"/>
          <w:sz w:val="28"/>
          <w:szCs w:val="28"/>
        </w:rPr>
        <w:t>[</w:t>
      </w:r>
      <w:r w:rsidR="0030314D">
        <w:rPr>
          <w:rFonts w:asciiTheme="majorHAnsi" w:hAnsiTheme="majorHAnsi" w:cstheme="majorHAnsi"/>
          <w:color w:val="000000"/>
          <w:sz w:val="28"/>
          <w:szCs w:val="28"/>
        </w:rPr>
        <w:t>The Charity</w:t>
      </w:r>
      <w:r>
        <w:rPr>
          <w:rFonts w:asciiTheme="majorHAnsi" w:hAnsiTheme="majorHAnsi" w:cstheme="majorHAnsi"/>
          <w:color w:val="000000"/>
          <w:sz w:val="28"/>
          <w:szCs w:val="28"/>
        </w:rPr>
        <w:t>]</w:t>
      </w:r>
      <w:r w:rsidR="004E3535">
        <w:rPr>
          <w:rFonts w:asciiTheme="majorHAnsi" w:hAnsiTheme="majorHAnsi" w:cstheme="majorHAnsi"/>
          <w:color w:val="000000"/>
          <w:sz w:val="28"/>
          <w:szCs w:val="28"/>
        </w:rPr>
        <w:t xml:space="preserve"> and the data subject have signed contractual agreements. </w:t>
      </w:r>
    </w:p>
    <w:p w14:paraId="2956757D" w14:textId="0D6BE476" w:rsidR="004E3535" w:rsidRPr="009C782C" w:rsidRDefault="00FA3E11" w:rsidP="009C782C">
      <w:pPr>
        <w:pStyle w:val="NormalWeb"/>
        <w:spacing w:before="0" w:beforeAutospacing="0" w:after="240" w:afterAutospacing="0"/>
        <w:ind w:left="426"/>
        <w:rPr>
          <w:rFonts w:asciiTheme="majorHAnsi" w:hAnsiTheme="majorHAnsi" w:cstheme="majorHAnsi"/>
          <w:color w:val="000000"/>
          <w:sz w:val="28"/>
          <w:szCs w:val="28"/>
        </w:rPr>
      </w:pPr>
      <w:r>
        <w:rPr>
          <w:rFonts w:asciiTheme="majorHAnsi" w:hAnsiTheme="majorHAnsi" w:cstheme="majorHAnsi"/>
          <w:color w:val="000000"/>
          <w:sz w:val="28"/>
          <w:szCs w:val="28"/>
        </w:rPr>
        <w:t xml:space="preserve">Data subjects </w:t>
      </w:r>
      <w:r w:rsidR="009C782C" w:rsidRPr="009C782C">
        <w:rPr>
          <w:rFonts w:asciiTheme="majorHAnsi" w:hAnsiTheme="majorHAnsi" w:cstheme="majorHAnsi"/>
          <w:color w:val="000000"/>
          <w:sz w:val="28"/>
          <w:szCs w:val="28"/>
        </w:rPr>
        <w:t xml:space="preserve">can tell us to stop contacting </w:t>
      </w:r>
      <w:r>
        <w:rPr>
          <w:rFonts w:asciiTheme="majorHAnsi" w:hAnsiTheme="majorHAnsi" w:cstheme="majorHAnsi"/>
          <w:color w:val="000000"/>
          <w:sz w:val="28"/>
          <w:szCs w:val="28"/>
        </w:rPr>
        <w:t>them</w:t>
      </w:r>
      <w:r w:rsidR="009C782C" w:rsidRPr="009C782C">
        <w:rPr>
          <w:rFonts w:asciiTheme="majorHAnsi" w:hAnsiTheme="majorHAnsi" w:cstheme="majorHAnsi"/>
          <w:color w:val="000000"/>
          <w:sz w:val="28"/>
          <w:szCs w:val="28"/>
        </w:rPr>
        <w:t xml:space="preserve">, or change the way in which we do so, </w:t>
      </w:r>
      <w:r w:rsidR="009C782C">
        <w:rPr>
          <w:rFonts w:asciiTheme="majorHAnsi" w:hAnsiTheme="majorHAnsi" w:cstheme="majorHAnsi"/>
          <w:color w:val="000000"/>
          <w:sz w:val="28"/>
          <w:szCs w:val="28"/>
        </w:rPr>
        <w:t xml:space="preserve">e.g. email, post, telephone, SMS etc </w:t>
      </w:r>
      <w:r w:rsidR="009C782C" w:rsidRPr="009C782C">
        <w:rPr>
          <w:rFonts w:asciiTheme="majorHAnsi" w:hAnsiTheme="majorHAnsi" w:cstheme="majorHAnsi"/>
          <w:color w:val="000000"/>
          <w:sz w:val="28"/>
          <w:szCs w:val="28"/>
        </w:rPr>
        <w:t xml:space="preserve">by getting in touch with us. </w:t>
      </w:r>
      <w:r w:rsidR="009C782C">
        <w:rPr>
          <w:rFonts w:asciiTheme="majorHAnsi" w:hAnsiTheme="majorHAnsi" w:cstheme="majorHAnsi"/>
          <w:color w:val="000000"/>
          <w:sz w:val="28"/>
          <w:szCs w:val="28"/>
        </w:rPr>
        <w:t xml:space="preserve"> </w:t>
      </w:r>
      <w:r w:rsidR="009C782C" w:rsidRPr="009C782C">
        <w:rPr>
          <w:rFonts w:asciiTheme="majorHAnsi" w:hAnsiTheme="majorHAnsi" w:cstheme="majorHAnsi"/>
          <w:color w:val="000000"/>
          <w:sz w:val="28"/>
          <w:szCs w:val="28"/>
        </w:rPr>
        <w:t xml:space="preserve">We will keep a record of any requests to stop receiving marketing from us to ensure that we do not communicate with </w:t>
      </w:r>
      <w:r>
        <w:rPr>
          <w:rFonts w:asciiTheme="majorHAnsi" w:hAnsiTheme="majorHAnsi" w:cstheme="majorHAnsi"/>
          <w:color w:val="000000"/>
          <w:sz w:val="28"/>
          <w:szCs w:val="28"/>
        </w:rPr>
        <w:t>those data subjects</w:t>
      </w:r>
      <w:r w:rsidR="009C782C" w:rsidRPr="009C782C">
        <w:rPr>
          <w:rFonts w:asciiTheme="majorHAnsi" w:hAnsiTheme="majorHAnsi" w:cstheme="majorHAnsi"/>
          <w:color w:val="000000"/>
          <w:sz w:val="28"/>
          <w:szCs w:val="28"/>
        </w:rPr>
        <w:t xml:space="preserve"> in the future, unless </w:t>
      </w:r>
      <w:r>
        <w:rPr>
          <w:rFonts w:asciiTheme="majorHAnsi" w:hAnsiTheme="majorHAnsi" w:cstheme="majorHAnsi"/>
          <w:color w:val="000000"/>
          <w:sz w:val="28"/>
          <w:szCs w:val="28"/>
        </w:rPr>
        <w:t>they</w:t>
      </w:r>
      <w:r w:rsidR="009C782C" w:rsidRPr="009C782C">
        <w:rPr>
          <w:rFonts w:asciiTheme="majorHAnsi" w:hAnsiTheme="majorHAnsi" w:cstheme="majorHAnsi"/>
          <w:color w:val="000000"/>
          <w:sz w:val="28"/>
          <w:szCs w:val="28"/>
        </w:rPr>
        <w:t xml:space="preserve"> tell us </w:t>
      </w:r>
      <w:r>
        <w:rPr>
          <w:rFonts w:asciiTheme="majorHAnsi" w:hAnsiTheme="majorHAnsi" w:cstheme="majorHAnsi"/>
          <w:color w:val="000000"/>
          <w:sz w:val="28"/>
          <w:szCs w:val="28"/>
        </w:rPr>
        <w:t>they</w:t>
      </w:r>
      <w:r w:rsidR="009C782C" w:rsidRPr="009C782C">
        <w:rPr>
          <w:rFonts w:asciiTheme="majorHAnsi" w:hAnsiTheme="majorHAnsi" w:cstheme="majorHAnsi"/>
          <w:color w:val="000000"/>
          <w:sz w:val="28"/>
          <w:szCs w:val="28"/>
        </w:rPr>
        <w:t xml:space="preserve"> want to hear from us again.</w:t>
      </w:r>
    </w:p>
    <w:p w14:paraId="645E2E22" w14:textId="2F95BAAD" w:rsidR="006E5C4D" w:rsidRDefault="006E5C4D" w:rsidP="004E3535">
      <w:pPr>
        <w:pStyle w:val="NormalWeb"/>
        <w:spacing w:before="0" w:beforeAutospacing="0" w:after="240" w:afterAutospacing="0"/>
        <w:ind w:left="720"/>
        <w:rPr>
          <w:rFonts w:asciiTheme="majorHAnsi" w:hAnsiTheme="majorHAnsi" w:cstheme="majorHAnsi"/>
          <w:color w:val="000000"/>
          <w:sz w:val="28"/>
          <w:szCs w:val="28"/>
        </w:rPr>
      </w:pPr>
    </w:p>
    <w:p w14:paraId="382124D8" w14:textId="77777777" w:rsidR="009176CE" w:rsidRPr="009B59E8" w:rsidRDefault="009176CE" w:rsidP="004E3535">
      <w:pPr>
        <w:pStyle w:val="NormalWeb"/>
        <w:spacing w:before="0" w:beforeAutospacing="0" w:after="240" w:afterAutospacing="0"/>
        <w:ind w:left="720"/>
        <w:rPr>
          <w:rFonts w:asciiTheme="majorHAnsi" w:hAnsiTheme="majorHAnsi" w:cstheme="majorHAnsi"/>
          <w:color w:val="000000"/>
          <w:sz w:val="28"/>
          <w:szCs w:val="28"/>
        </w:rPr>
      </w:pPr>
    </w:p>
    <w:p w14:paraId="1E5865C1" w14:textId="7CB78359" w:rsidR="00646A7F" w:rsidRDefault="00646A7F" w:rsidP="00435EC3">
      <w:pPr>
        <w:pStyle w:val="NormalWeb"/>
        <w:numPr>
          <w:ilvl w:val="1"/>
          <w:numId w:val="12"/>
        </w:numPr>
        <w:spacing w:before="0" w:beforeAutospacing="0" w:after="240" w:afterAutospacing="0"/>
        <w:rPr>
          <w:rFonts w:ascii="Verdana" w:hAnsi="Verdana"/>
          <w:b/>
          <w:color w:val="000000"/>
          <w:sz w:val="23"/>
          <w:szCs w:val="23"/>
        </w:rPr>
      </w:pPr>
      <w:r>
        <w:rPr>
          <w:rFonts w:ascii="Verdana" w:hAnsi="Verdana"/>
          <w:b/>
          <w:color w:val="000000"/>
          <w:sz w:val="23"/>
          <w:szCs w:val="23"/>
        </w:rPr>
        <w:t xml:space="preserve">Purpose of using personal data </w:t>
      </w:r>
      <w:r>
        <w:rPr>
          <w:rFonts w:ascii="Verdana" w:hAnsi="Verdana"/>
          <w:color w:val="000000"/>
          <w:sz w:val="23"/>
          <w:szCs w:val="23"/>
        </w:rPr>
        <w:t xml:space="preserve">and </w:t>
      </w:r>
      <w:r>
        <w:rPr>
          <w:rFonts w:ascii="Verdana" w:hAnsi="Verdana"/>
          <w:b/>
          <w:color w:val="000000"/>
          <w:sz w:val="23"/>
          <w:szCs w:val="23"/>
        </w:rPr>
        <w:t>Disclosure</w:t>
      </w:r>
    </w:p>
    <w:p w14:paraId="2ACC3E7E" w14:textId="264ACAF2" w:rsidR="009B59E8" w:rsidRPr="00EE1286" w:rsidRDefault="000A0649" w:rsidP="00435EC3">
      <w:pPr>
        <w:pStyle w:val="NormalWeb"/>
        <w:spacing w:before="0" w:beforeAutospacing="0" w:after="240" w:afterAutospacing="0"/>
        <w:ind w:left="360"/>
        <w:rPr>
          <w:rFonts w:ascii="Verdana" w:hAnsi="Verdana"/>
          <w:b/>
          <w:color w:val="000000"/>
          <w:sz w:val="23"/>
          <w:szCs w:val="23"/>
        </w:rPr>
      </w:pPr>
      <w:r>
        <w:rPr>
          <w:rFonts w:ascii="Verdana" w:hAnsi="Verdana"/>
          <w:color w:val="000000"/>
          <w:sz w:val="23"/>
          <w:szCs w:val="23"/>
        </w:rPr>
        <w:t>Personal data</w:t>
      </w:r>
      <w:r w:rsidR="00EE1286">
        <w:rPr>
          <w:rFonts w:ascii="Verdana" w:hAnsi="Verdana"/>
          <w:color w:val="000000"/>
          <w:sz w:val="23"/>
          <w:szCs w:val="23"/>
        </w:rPr>
        <w:t xml:space="preserve"> must be </w:t>
      </w:r>
      <w:r w:rsidR="00331E66">
        <w:rPr>
          <w:rFonts w:ascii="Verdana" w:hAnsi="Verdana"/>
          <w:color w:val="000000"/>
          <w:sz w:val="23"/>
          <w:szCs w:val="23"/>
        </w:rPr>
        <w:t>‘</w:t>
      </w:r>
      <w:r w:rsidR="009B59E8" w:rsidRPr="00331E66">
        <w:rPr>
          <w:rFonts w:ascii="Verdana" w:hAnsi="Verdana"/>
          <w:i/>
          <w:color w:val="000000"/>
          <w:sz w:val="23"/>
          <w:szCs w:val="23"/>
        </w:rPr>
        <w:t>collected for specified, explicit and legitimate purposes and not further processed in a manner that is incompatible with those purposes</w:t>
      </w:r>
      <w:r w:rsidR="00B06A0F">
        <w:rPr>
          <w:rFonts w:ascii="Verdana" w:hAnsi="Verdana"/>
          <w:i/>
          <w:color w:val="000000"/>
          <w:sz w:val="23"/>
          <w:szCs w:val="23"/>
        </w:rPr>
        <w:t>’ (ICO website 2018)</w:t>
      </w:r>
    </w:p>
    <w:p w14:paraId="42109BBD" w14:textId="37FE40B3" w:rsidR="00646A7F" w:rsidRDefault="00674BCF" w:rsidP="009176CE">
      <w:pPr>
        <w:pStyle w:val="NormalWeb"/>
        <w:spacing w:before="0" w:beforeAutospacing="0" w:after="240" w:afterAutospacing="0"/>
        <w:ind w:left="360"/>
        <w:rPr>
          <w:rFonts w:asciiTheme="majorHAnsi" w:hAnsiTheme="majorHAnsi" w:cstheme="majorHAnsi"/>
          <w:color w:val="000000"/>
          <w:sz w:val="28"/>
          <w:szCs w:val="28"/>
        </w:rPr>
      </w:pPr>
      <w:r>
        <w:rPr>
          <w:rFonts w:asciiTheme="majorHAnsi" w:hAnsiTheme="majorHAnsi" w:cstheme="majorHAnsi"/>
          <w:color w:val="000000"/>
          <w:sz w:val="28"/>
          <w:szCs w:val="28"/>
        </w:rPr>
        <w:t>[</w:t>
      </w:r>
      <w:r w:rsidR="0030314D">
        <w:rPr>
          <w:rFonts w:asciiTheme="majorHAnsi" w:hAnsiTheme="majorHAnsi" w:cstheme="majorHAnsi"/>
          <w:color w:val="000000"/>
          <w:sz w:val="28"/>
          <w:szCs w:val="28"/>
        </w:rPr>
        <w:t>The Charity</w:t>
      </w:r>
      <w:r>
        <w:rPr>
          <w:rFonts w:asciiTheme="majorHAnsi" w:hAnsiTheme="majorHAnsi" w:cstheme="majorHAnsi"/>
          <w:color w:val="000000"/>
          <w:sz w:val="28"/>
          <w:szCs w:val="28"/>
        </w:rPr>
        <w:t>]</w:t>
      </w:r>
      <w:r w:rsidR="004D6AE5">
        <w:rPr>
          <w:rFonts w:asciiTheme="majorHAnsi" w:hAnsiTheme="majorHAnsi" w:cstheme="majorHAnsi"/>
          <w:color w:val="000000"/>
          <w:sz w:val="28"/>
          <w:szCs w:val="28"/>
        </w:rPr>
        <w:t xml:space="preserve"> uses </w:t>
      </w:r>
      <w:r w:rsidR="00C26B79">
        <w:rPr>
          <w:rFonts w:asciiTheme="majorHAnsi" w:hAnsiTheme="majorHAnsi" w:cstheme="majorHAnsi"/>
          <w:color w:val="000000"/>
          <w:sz w:val="28"/>
          <w:szCs w:val="28"/>
        </w:rPr>
        <w:t xml:space="preserve">personal </w:t>
      </w:r>
      <w:r w:rsidR="004D6AE5">
        <w:rPr>
          <w:rFonts w:asciiTheme="majorHAnsi" w:hAnsiTheme="majorHAnsi" w:cstheme="majorHAnsi"/>
          <w:color w:val="000000"/>
          <w:sz w:val="28"/>
          <w:szCs w:val="28"/>
        </w:rPr>
        <w:t xml:space="preserve">data to </w:t>
      </w:r>
      <w:r w:rsidR="00C26B79">
        <w:rPr>
          <w:rFonts w:asciiTheme="majorHAnsi" w:hAnsiTheme="majorHAnsi" w:cstheme="majorHAnsi"/>
          <w:color w:val="000000"/>
          <w:sz w:val="28"/>
          <w:szCs w:val="28"/>
        </w:rPr>
        <w:t xml:space="preserve">carry out </w:t>
      </w:r>
      <w:r w:rsidR="004D6AE5">
        <w:rPr>
          <w:rFonts w:asciiTheme="majorHAnsi" w:hAnsiTheme="majorHAnsi" w:cstheme="majorHAnsi"/>
          <w:color w:val="000000"/>
          <w:sz w:val="28"/>
          <w:szCs w:val="28"/>
        </w:rPr>
        <w:t xml:space="preserve">our charitable objectives as set out in </w:t>
      </w:r>
      <w:r w:rsidR="007D3DC8">
        <w:rPr>
          <w:rFonts w:asciiTheme="majorHAnsi" w:hAnsiTheme="majorHAnsi" w:cstheme="majorHAnsi"/>
          <w:color w:val="000000"/>
          <w:sz w:val="28"/>
          <w:szCs w:val="28"/>
        </w:rPr>
        <w:t>section 3</w:t>
      </w:r>
      <w:r w:rsidR="004D6AE5">
        <w:rPr>
          <w:rFonts w:asciiTheme="majorHAnsi" w:hAnsiTheme="majorHAnsi" w:cstheme="majorHAnsi"/>
          <w:color w:val="000000"/>
          <w:sz w:val="28"/>
          <w:szCs w:val="28"/>
        </w:rPr>
        <w:t xml:space="preserve"> above</w:t>
      </w:r>
      <w:r w:rsidR="00C26B79">
        <w:rPr>
          <w:rFonts w:asciiTheme="majorHAnsi" w:hAnsiTheme="majorHAnsi" w:cstheme="majorHAnsi"/>
          <w:color w:val="000000"/>
          <w:sz w:val="28"/>
          <w:szCs w:val="28"/>
        </w:rPr>
        <w:t xml:space="preserve">. </w:t>
      </w:r>
    </w:p>
    <w:p w14:paraId="731F46DD" w14:textId="66365724" w:rsidR="00DC52D2" w:rsidRPr="00DC52D2" w:rsidRDefault="00DC52D2" w:rsidP="00DC52D2">
      <w:pPr>
        <w:pStyle w:val="NormalWeb"/>
        <w:spacing w:after="240"/>
        <w:ind w:left="360"/>
        <w:rPr>
          <w:rFonts w:asciiTheme="majorHAnsi" w:hAnsiTheme="majorHAnsi" w:cstheme="majorHAnsi"/>
          <w:color w:val="000000"/>
          <w:sz w:val="28"/>
          <w:szCs w:val="28"/>
        </w:rPr>
      </w:pPr>
      <w:r w:rsidRPr="00DC52D2">
        <w:rPr>
          <w:rFonts w:asciiTheme="majorHAnsi" w:hAnsiTheme="majorHAnsi" w:cstheme="majorHAnsi"/>
          <w:color w:val="000000"/>
          <w:sz w:val="28"/>
          <w:szCs w:val="28"/>
        </w:rPr>
        <w:t xml:space="preserve">The Charity principally collects personal information to provide </w:t>
      </w:r>
      <w:r w:rsidR="00FA3E11">
        <w:rPr>
          <w:rFonts w:asciiTheme="majorHAnsi" w:hAnsiTheme="majorHAnsi" w:cstheme="majorHAnsi"/>
          <w:color w:val="000000"/>
          <w:sz w:val="28"/>
          <w:szCs w:val="28"/>
        </w:rPr>
        <w:t>data subject</w:t>
      </w:r>
      <w:r w:rsidR="001D195F">
        <w:rPr>
          <w:rFonts w:asciiTheme="majorHAnsi" w:hAnsiTheme="majorHAnsi" w:cstheme="majorHAnsi"/>
          <w:color w:val="000000"/>
          <w:sz w:val="28"/>
          <w:szCs w:val="28"/>
        </w:rPr>
        <w:t>s</w:t>
      </w:r>
      <w:r w:rsidRPr="00DC52D2">
        <w:rPr>
          <w:rFonts w:asciiTheme="majorHAnsi" w:hAnsiTheme="majorHAnsi" w:cstheme="majorHAnsi"/>
          <w:color w:val="000000"/>
          <w:sz w:val="28"/>
          <w:szCs w:val="28"/>
        </w:rPr>
        <w:t xml:space="preserve"> with the services, products or information </w:t>
      </w:r>
      <w:r w:rsidR="00FA3E11">
        <w:rPr>
          <w:rFonts w:asciiTheme="majorHAnsi" w:hAnsiTheme="majorHAnsi" w:cstheme="majorHAnsi"/>
          <w:color w:val="000000"/>
          <w:sz w:val="28"/>
          <w:szCs w:val="28"/>
        </w:rPr>
        <w:t>they</w:t>
      </w:r>
      <w:r w:rsidRPr="00DC52D2">
        <w:rPr>
          <w:rFonts w:asciiTheme="majorHAnsi" w:hAnsiTheme="majorHAnsi" w:cstheme="majorHAnsi"/>
          <w:color w:val="000000"/>
          <w:sz w:val="28"/>
          <w:szCs w:val="28"/>
        </w:rPr>
        <w:t xml:space="preserve"> have requested. Where we use </w:t>
      </w:r>
      <w:r w:rsidR="00FA3E11">
        <w:rPr>
          <w:rFonts w:asciiTheme="majorHAnsi" w:hAnsiTheme="majorHAnsi" w:cstheme="majorHAnsi"/>
          <w:color w:val="000000"/>
          <w:sz w:val="28"/>
          <w:szCs w:val="28"/>
        </w:rPr>
        <w:t>personal data</w:t>
      </w:r>
      <w:r w:rsidRPr="00DC52D2">
        <w:rPr>
          <w:rFonts w:asciiTheme="majorHAnsi" w:hAnsiTheme="majorHAnsi" w:cstheme="majorHAnsi"/>
          <w:color w:val="000000"/>
          <w:sz w:val="28"/>
          <w:szCs w:val="28"/>
        </w:rPr>
        <w:t xml:space="preserve">, it may be because </w:t>
      </w:r>
      <w:r w:rsidR="00FA3E11">
        <w:rPr>
          <w:rFonts w:asciiTheme="majorHAnsi" w:hAnsiTheme="majorHAnsi" w:cstheme="majorHAnsi"/>
          <w:color w:val="000000"/>
          <w:sz w:val="28"/>
          <w:szCs w:val="28"/>
        </w:rPr>
        <w:t xml:space="preserve">the data subject </w:t>
      </w:r>
      <w:r w:rsidRPr="00DC52D2">
        <w:rPr>
          <w:rFonts w:asciiTheme="majorHAnsi" w:hAnsiTheme="majorHAnsi" w:cstheme="majorHAnsi"/>
          <w:color w:val="000000"/>
          <w:sz w:val="28"/>
          <w:szCs w:val="28"/>
        </w:rPr>
        <w:t xml:space="preserve">consented to us doing so.   Some examples can be found below: </w:t>
      </w:r>
    </w:p>
    <w:p w14:paraId="11EE6F6B" w14:textId="78B475A0" w:rsidR="00DC52D2" w:rsidRPr="00DC52D2" w:rsidRDefault="00FA3E11" w:rsidP="00435EC3">
      <w:pPr>
        <w:pStyle w:val="NormalWeb"/>
        <w:numPr>
          <w:ilvl w:val="0"/>
          <w:numId w:val="15"/>
        </w:numPr>
        <w:spacing w:after="240"/>
        <w:rPr>
          <w:rFonts w:asciiTheme="majorHAnsi" w:hAnsiTheme="majorHAnsi" w:cstheme="majorHAnsi"/>
          <w:color w:val="000000"/>
          <w:sz w:val="28"/>
          <w:szCs w:val="28"/>
        </w:rPr>
      </w:pPr>
      <w:r>
        <w:rPr>
          <w:rFonts w:asciiTheme="majorHAnsi" w:hAnsiTheme="majorHAnsi" w:cstheme="majorHAnsi"/>
          <w:color w:val="000000"/>
          <w:sz w:val="28"/>
          <w:szCs w:val="28"/>
        </w:rPr>
        <w:t xml:space="preserve">The data subject </w:t>
      </w:r>
      <w:r w:rsidR="00DC52D2" w:rsidRPr="00DC52D2">
        <w:rPr>
          <w:rFonts w:asciiTheme="majorHAnsi" w:hAnsiTheme="majorHAnsi" w:cstheme="majorHAnsi"/>
          <w:color w:val="000000"/>
          <w:sz w:val="28"/>
          <w:szCs w:val="28"/>
        </w:rPr>
        <w:t xml:space="preserve"> ha</w:t>
      </w:r>
      <w:r>
        <w:rPr>
          <w:rFonts w:asciiTheme="majorHAnsi" w:hAnsiTheme="majorHAnsi" w:cstheme="majorHAnsi"/>
          <w:color w:val="000000"/>
          <w:sz w:val="28"/>
          <w:szCs w:val="28"/>
        </w:rPr>
        <w:t>s</w:t>
      </w:r>
      <w:r w:rsidR="00DC52D2" w:rsidRPr="00DC52D2">
        <w:rPr>
          <w:rFonts w:asciiTheme="majorHAnsi" w:hAnsiTheme="majorHAnsi" w:cstheme="majorHAnsi"/>
          <w:color w:val="000000"/>
          <w:sz w:val="28"/>
          <w:szCs w:val="28"/>
        </w:rPr>
        <w:t xml:space="preserve"> given consent to use the information for a specified purpose (including grant administration, marketing emails and newsletters) </w:t>
      </w:r>
    </w:p>
    <w:p w14:paraId="03351B57" w14:textId="0671BDD2" w:rsidR="00DC52D2" w:rsidRPr="00DC52D2" w:rsidRDefault="00DC52D2" w:rsidP="00435EC3">
      <w:pPr>
        <w:pStyle w:val="NormalWeb"/>
        <w:numPr>
          <w:ilvl w:val="3"/>
          <w:numId w:val="15"/>
        </w:numPr>
        <w:spacing w:after="240"/>
        <w:ind w:left="1560"/>
        <w:rPr>
          <w:rFonts w:asciiTheme="majorHAnsi" w:hAnsiTheme="majorHAnsi" w:cstheme="majorHAnsi"/>
          <w:color w:val="000000"/>
          <w:sz w:val="28"/>
          <w:szCs w:val="28"/>
        </w:rPr>
      </w:pPr>
      <w:r w:rsidRPr="00DC52D2">
        <w:rPr>
          <w:rFonts w:asciiTheme="majorHAnsi" w:hAnsiTheme="majorHAnsi" w:cstheme="majorHAnsi"/>
          <w:color w:val="000000"/>
          <w:sz w:val="28"/>
          <w:szCs w:val="28"/>
        </w:rPr>
        <w:t>For internal administration, analyses, impact measurement and service reviews</w:t>
      </w:r>
    </w:p>
    <w:p w14:paraId="27668650" w14:textId="548BDCB5" w:rsidR="00DC52D2" w:rsidRPr="00DC52D2" w:rsidRDefault="00DC52D2" w:rsidP="00435EC3">
      <w:pPr>
        <w:pStyle w:val="NormalWeb"/>
        <w:numPr>
          <w:ilvl w:val="3"/>
          <w:numId w:val="15"/>
        </w:numPr>
        <w:spacing w:after="240"/>
        <w:ind w:left="1560"/>
        <w:rPr>
          <w:rFonts w:asciiTheme="majorHAnsi" w:hAnsiTheme="majorHAnsi" w:cstheme="majorHAnsi"/>
          <w:color w:val="000000"/>
          <w:sz w:val="28"/>
          <w:szCs w:val="28"/>
        </w:rPr>
      </w:pPr>
      <w:r w:rsidRPr="00DC52D2">
        <w:rPr>
          <w:rFonts w:asciiTheme="majorHAnsi" w:hAnsiTheme="majorHAnsi" w:cstheme="majorHAnsi"/>
          <w:color w:val="000000"/>
          <w:sz w:val="28"/>
          <w:szCs w:val="28"/>
        </w:rPr>
        <w:t xml:space="preserve">For fundraising support, feedback surveys and sending newsletters </w:t>
      </w:r>
    </w:p>
    <w:p w14:paraId="233B7D43" w14:textId="3E116D8A" w:rsidR="00DC52D2" w:rsidRPr="00DC52D2" w:rsidRDefault="00DC52D2" w:rsidP="00435EC3">
      <w:pPr>
        <w:pStyle w:val="NormalWeb"/>
        <w:numPr>
          <w:ilvl w:val="0"/>
          <w:numId w:val="15"/>
        </w:numPr>
        <w:spacing w:after="240"/>
        <w:rPr>
          <w:rFonts w:asciiTheme="majorHAnsi" w:hAnsiTheme="majorHAnsi" w:cstheme="majorHAnsi"/>
          <w:color w:val="000000"/>
          <w:sz w:val="28"/>
          <w:szCs w:val="28"/>
        </w:rPr>
      </w:pPr>
      <w:r w:rsidRPr="00DC52D2">
        <w:rPr>
          <w:rFonts w:asciiTheme="majorHAnsi" w:hAnsiTheme="majorHAnsi" w:cstheme="majorHAnsi"/>
          <w:color w:val="000000"/>
          <w:sz w:val="28"/>
          <w:szCs w:val="28"/>
        </w:rPr>
        <w:t xml:space="preserve">We have a legal obligation to use </w:t>
      </w:r>
      <w:r w:rsidR="00FA3E11">
        <w:rPr>
          <w:rFonts w:asciiTheme="majorHAnsi" w:hAnsiTheme="majorHAnsi" w:cstheme="majorHAnsi"/>
          <w:color w:val="000000"/>
          <w:sz w:val="28"/>
          <w:szCs w:val="28"/>
        </w:rPr>
        <w:t>personal data</w:t>
      </w:r>
      <w:r w:rsidRPr="00DC52D2">
        <w:rPr>
          <w:rFonts w:asciiTheme="majorHAnsi" w:hAnsiTheme="majorHAnsi" w:cstheme="majorHAnsi"/>
          <w:color w:val="000000"/>
          <w:sz w:val="28"/>
          <w:szCs w:val="28"/>
        </w:rPr>
        <w:t xml:space="preserve">, for example to claim Gift Aid </w:t>
      </w:r>
    </w:p>
    <w:p w14:paraId="3C4147C9" w14:textId="3DA42F0F" w:rsidR="00DC52D2" w:rsidRPr="00DC52D2" w:rsidRDefault="00DC52D2" w:rsidP="00435EC3">
      <w:pPr>
        <w:pStyle w:val="NormalWeb"/>
        <w:numPr>
          <w:ilvl w:val="0"/>
          <w:numId w:val="15"/>
        </w:numPr>
        <w:spacing w:after="240"/>
        <w:rPr>
          <w:rFonts w:asciiTheme="majorHAnsi" w:hAnsiTheme="majorHAnsi" w:cstheme="majorHAnsi"/>
          <w:color w:val="000000"/>
          <w:sz w:val="28"/>
          <w:szCs w:val="28"/>
        </w:rPr>
      </w:pPr>
      <w:r w:rsidRPr="00DC52D2">
        <w:rPr>
          <w:rFonts w:asciiTheme="majorHAnsi" w:hAnsiTheme="majorHAnsi" w:cstheme="majorHAnsi"/>
          <w:color w:val="000000"/>
          <w:sz w:val="28"/>
          <w:szCs w:val="28"/>
        </w:rPr>
        <w:t xml:space="preserve">We are using </w:t>
      </w:r>
      <w:r w:rsidR="00FA3E11">
        <w:rPr>
          <w:rFonts w:asciiTheme="majorHAnsi" w:hAnsiTheme="majorHAnsi" w:cstheme="majorHAnsi"/>
          <w:color w:val="000000"/>
          <w:sz w:val="28"/>
          <w:szCs w:val="28"/>
        </w:rPr>
        <w:t>personal data</w:t>
      </w:r>
      <w:r w:rsidRPr="00DC52D2">
        <w:rPr>
          <w:rFonts w:asciiTheme="majorHAnsi" w:hAnsiTheme="majorHAnsi" w:cstheme="majorHAnsi"/>
          <w:color w:val="000000"/>
          <w:sz w:val="28"/>
          <w:szCs w:val="28"/>
        </w:rPr>
        <w:t xml:space="preserve"> in pursuit of a legitimate interest, for example:</w:t>
      </w:r>
    </w:p>
    <w:p w14:paraId="2F6BB8B2" w14:textId="2646B8EC" w:rsidR="00DC52D2" w:rsidRPr="00DC52D2" w:rsidRDefault="00DC52D2" w:rsidP="00435EC3">
      <w:pPr>
        <w:pStyle w:val="NormalWeb"/>
        <w:numPr>
          <w:ilvl w:val="3"/>
          <w:numId w:val="15"/>
        </w:numPr>
        <w:spacing w:after="240"/>
        <w:ind w:left="1701"/>
        <w:rPr>
          <w:rFonts w:asciiTheme="majorHAnsi" w:hAnsiTheme="majorHAnsi" w:cstheme="majorHAnsi"/>
          <w:color w:val="000000"/>
          <w:sz w:val="28"/>
          <w:szCs w:val="28"/>
        </w:rPr>
      </w:pPr>
      <w:r w:rsidRPr="00DC52D2">
        <w:rPr>
          <w:rFonts w:asciiTheme="majorHAnsi" w:hAnsiTheme="majorHAnsi" w:cstheme="majorHAnsi"/>
          <w:color w:val="000000"/>
          <w:sz w:val="28"/>
          <w:szCs w:val="28"/>
        </w:rPr>
        <w:t>To collect money that is owed to us</w:t>
      </w:r>
    </w:p>
    <w:p w14:paraId="486EC90B" w14:textId="02310BD5" w:rsidR="00DC52D2" w:rsidRDefault="00DC52D2" w:rsidP="00435EC3">
      <w:pPr>
        <w:pStyle w:val="NormalWeb"/>
        <w:numPr>
          <w:ilvl w:val="3"/>
          <w:numId w:val="15"/>
        </w:numPr>
        <w:spacing w:before="0" w:beforeAutospacing="0" w:after="240" w:afterAutospacing="0"/>
        <w:ind w:left="1701"/>
        <w:rPr>
          <w:rFonts w:asciiTheme="majorHAnsi" w:hAnsiTheme="majorHAnsi" w:cstheme="majorHAnsi"/>
          <w:color w:val="000000"/>
          <w:sz w:val="28"/>
          <w:szCs w:val="28"/>
        </w:rPr>
      </w:pPr>
      <w:r w:rsidRPr="00DC52D2">
        <w:rPr>
          <w:rFonts w:asciiTheme="majorHAnsi" w:hAnsiTheme="majorHAnsi" w:cstheme="majorHAnsi"/>
          <w:color w:val="000000"/>
          <w:sz w:val="28"/>
          <w:szCs w:val="28"/>
        </w:rPr>
        <w:t xml:space="preserve">To manage our relationship with members, supporters, volunteers and donors, for example to invite people to events </w:t>
      </w:r>
    </w:p>
    <w:p w14:paraId="637A728A" w14:textId="096A4E96" w:rsidR="00DC52D2" w:rsidRDefault="009C782C" w:rsidP="00DC52D2">
      <w:pPr>
        <w:pStyle w:val="NormalWeb"/>
        <w:spacing w:before="0" w:beforeAutospacing="0" w:after="240" w:afterAutospacing="0"/>
        <w:ind w:left="360"/>
        <w:rPr>
          <w:rFonts w:asciiTheme="majorHAnsi" w:hAnsiTheme="majorHAnsi" w:cstheme="majorHAnsi"/>
          <w:color w:val="000000"/>
          <w:sz w:val="28"/>
          <w:szCs w:val="28"/>
        </w:rPr>
      </w:pPr>
      <w:r w:rsidRPr="009C782C">
        <w:rPr>
          <w:rFonts w:asciiTheme="majorHAnsi" w:hAnsiTheme="majorHAnsi" w:cstheme="majorHAnsi"/>
          <w:color w:val="000000"/>
          <w:sz w:val="28"/>
          <w:szCs w:val="28"/>
        </w:rPr>
        <w:t xml:space="preserve">We may also keep a record of conversations we have with </w:t>
      </w:r>
      <w:r w:rsidR="00FA3E11">
        <w:rPr>
          <w:rFonts w:asciiTheme="majorHAnsi" w:hAnsiTheme="majorHAnsi" w:cstheme="majorHAnsi"/>
          <w:color w:val="000000"/>
          <w:sz w:val="28"/>
          <w:szCs w:val="28"/>
        </w:rPr>
        <w:t>a data subject</w:t>
      </w:r>
      <w:r w:rsidRPr="009C782C">
        <w:rPr>
          <w:rFonts w:asciiTheme="majorHAnsi" w:hAnsiTheme="majorHAnsi" w:cstheme="majorHAnsi"/>
          <w:color w:val="000000"/>
          <w:sz w:val="28"/>
          <w:szCs w:val="28"/>
        </w:rPr>
        <w:t xml:space="preserve">, feedback </w:t>
      </w:r>
      <w:r w:rsidR="00FA3E11">
        <w:rPr>
          <w:rFonts w:asciiTheme="majorHAnsi" w:hAnsiTheme="majorHAnsi" w:cstheme="majorHAnsi"/>
          <w:color w:val="000000"/>
          <w:sz w:val="28"/>
          <w:szCs w:val="28"/>
        </w:rPr>
        <w:t xml:space="preserve">a data subject </w:t>
      </w:r>
      <w:r w:rsidRPr="009C782C">
        <w:rPr>
          <w:rFonts w:asciiTheme="majorHAnsi" w:hAnsiTheme="majorHAnsi" w:cstheme="majorHAnsi"/>
          <w:color w:val="000000"/>
          <w:sz w:val="28"/>
          <w:szCs w:val="28"/>
        </w:rPr>
        <w:t>provide</w:t>
      </w:r>
      <w:r w:rsidR="00FA3E11">
        <w:rPr>
          <w:rFonts w:asciiTheme="majorHAnsi" w:hAnsiTheme="majorHAnsi" w:cstheme="majorHAnsi"/>
          <w:color w:val="000000"/>
          <w:sz w:val="28"/>
          <w:szCs w:val="28"/>
        </w:rPr>
        <w:t>s</w:t>
      </w:r>
      <w:r w:rsidRPr="009C782C">
        <w:rPr>
          <w:rFonts w:asciiTheme="majorHAnsi" w:hAnsiTheme="majorHAnsi" w:cstheme="majorHAnsi"/>
          <w:color w:val="000000"/>
          <w:sz w:val="28"/>
          <w:szCs w:val="28"/>
        </w:rPr>
        <w:t xml:space="preserve"> and any marketing</w:t>
      </w:r>
      <w:r>
        <w:rPr>
          <w:rFonts w:asciiTheme="majorHAnsi" w:hAnsiTheme="majorHAnsi" w:cstheme="majorHAnsi"/>
          <w:color w:val="000000"/>
          <w:sz w:val="28"/>
          <w:szCs w:val="28"/>
        </w:rPr>
        <w:t xml:space="preserve">/fundraising </w:t>
      </w:r>
      <w:r w:rsidRPr="009C782C">
        <w:rPr>
          <w:rFonts w:asciiTheme="majorHAnsi" w:hAnsiTheme="majorHAnsi" w:cstheme="majorHAnsi"/>
          <w:color w:val="000000"/>
          <w:sz w:val="28"/>
          <w:szCs w:val="28"/>
        </w:rPr>
        <w:t xml:space="preserve">materials we send out to </w:t>
      </w:r>
      <w:r w:rsidR="00FA3E11">
        <w:rPr>
          <w:rFonts w:asciiTheme="majorHAnsi" w:hAnsiTheme="majorHAnsi" w:cstheme="majorHAnsi"/>
          <w:color w:val="000000"/>
          <w:sz w:val="28"/>
          <w:szCs w:val="28"/>
        </w:rPr>
        <w:t>a data subject</w:t>
      </w:r>
      <w:r w:rsidRPr="009C782C">
        <w:rPr>
          <w:rFonts w:asciiTheme="majorHAnsi" w:hAnsiTheme="majorHAnsi" w:cstheme="majorHAnsi"/>
          <w:color w:val="000000"/>
          <w:sz w:val="28"/>
          <w:szCs w:val="28"/>
        </w:rPr>
        <w:t>.</w:t>
      </w:r>
    </w:p>
    <w:p w14:paraId="5B94D777" w14:textId="7C3EAD99" w:rsidR="009B59E8" w:rsidRDefault="00C26B79" w:rsidP="00435EC3">
      <w:pPr>
        <w:pStyle w:val="NormalWeb"/>
        <w:spacing w:before="0" w:beforeAutospacing="0" w:after="240" w:afterAutospacing="0"/>
        <w:rPr>
          <w:rFonts w:asciiTheme="majorHAnsi" w:hAnsiTheme="majorHAnsi" w:cstheme="majorHAnsi"/>
          <w:color w:val="000000"/>
          <w:sz w:val="28"/>
          <w:szCs w:val="28"/>
        </w:rPr>
      </w:pPr>
      <w:r>
        <w:rPr>
          <w:rFonts w:asciiTheme="majorHAnsi" w:hAnsiTheme="majorHAnsi" w:cstheme="majorHAnsi"/>
          <w:color w:val="000000"/>
          <w:sz w:val="28"/>
          <w:szCs w:val="28"/>
        </w:rPr>
        <w:t xml:space="preserve"> </w:t>
      </w:r>
      <w:r w:rsidR="00DC52D2">
        <w:rPr>
          <w:rFonts w:asciiTheme="majorHAnsi" w:hAnsiTheme="majorHAnsi" w:cstheme="majorHAnsi"/>
          <w:color w:val="000000"/>
          <w:sz w:val="28"/>
          <w:szCs w:val="28"/>
        </w:rPr>
        <w:t>W</w:t>
      </w:r>
      <w:r>
        <w:rPr>
          <w:rFonts w:asciiTheme="majorHAnsi" w:hAnsiTheme="majorHAnsi" w:cstheme="majorHAnsi"/>
          <w:color w:val="000000"/>
          <w:sz w:val="28"/>
          <w:szCs w:val="28"/>
        </w:rPr>
        <w:t xml:space="preserve">e </w:t>
      </w:r>
      <w:r w:rsidR="00DC52D2">
        <w:rPr>
          <w:rFonts w:asciiTheme="majorHAnsi" w:hAnsiTheme="majorHAnsi" w:cstheme="majorHAnsi"/>
          <w:color w:val="000000"/>
          <w:sz w:val="28"/>
          <w:szCs w:val="28"/>
        </w:rPr>
        <w:t xml:space="preserve">may also </w:t>
      </w:r>
      <w:r>
        <w:rPr>
          <w:rFonts w:asciiTheme="majorHAnsi" w:hAnsiTheme="majorHAnsi" w:cstheme="majorHAnsi"/>
          <w:color w:val="000000"/>
          <w:sz w:val="28"/>
          <w:szCs w:val="28"/>
        </w:rPr>
        <w:t xml:space="preserve">need to share data with </w:t>
      </w:r>
      <w:r w:rsidR="00015F2E">
        <w:rPr>
          <w:rFonts w:asciiTheme="majorHAnsi" w:hAnsiTheme="majorHAnsi" w:cstheme="majorHAnsi"/>
          <w:color w:val="000000"/>
          <w:sz w:val="28"/>
          <w:szCs w:val="28"/>
        </w:rPr>
        <w:t>third parties</w:t>
      </w:r>
      <w:r w:rsidR="00DC52D2">
        <w:rPr>
          <w:rFonts w:asciiTheme="majorHAnsi" w:hAnsiTheme="majorHAnsi" w:cstheme="majorHAnsi"/>
          <w:color w:val="000000"/>
          <w:sz w:val="28"/>
          <w:szCs w:val="28"/>
        </w:rPr>
        <w:t>, called ‘data processors’,</w:t>
      </w:r>
      <w:r>
        <w:rPr>
          <w:rFonts w:asciiTheme="majorHAnsi" w:hAnsiTheme="majorHAnsi" w:cstheme="majorHAnsi"/>
          <w:color w:val="000000"/>
          <w:sz w:val="28"/>
          <w:szCs w:val="28"/>
        </w:rPr>
        <w:t xml:space="preserve"> </w:t>
      </w:r>
      <w:r w:rsidR="00DC52D2">
        <w:rPr>
          <w:rFonts w:asciiTheme="majorHAnsi" w:hAnsiTheme="majorHAnsi" w:cstheme="majorHAnsi"/>
          <w:color w:val="000000"/>
          <w:sz w:val="28"/>
          <w:szCs w:val="28"/>
        </w:rPr>
        <w:t>(e.g. suppliers of goods or services)</w:t>
      </w:r>
      <w:r>
        <w:rPr>
          <w:rFonts w:asciiTheme="majorHAnsi" w:hAnsiTheme="majorHAnsi" w:cstheme="majorHAnsi"/>
          <w:color w:val="000000"/>
          <w:sz w:val="28"/>
          <w:szCs w:val="28"/>
        </w:rPr>
        <w:t xml:space="preserve">in order to fulfil our agreement with </w:t>
      </w:r>
      <w:r w:rsidR="00015F2E">
        <w:rPr>
          <w:rFonts w:asciiTheme="majorHAnsi" w:hAnsiTheme="majorHAnsi" w:cstheme="majorHAnsi"/>
          <w:color w:val="000000"/>
          <w:sz w:val="28"/>
          <w:szCs w:val="28"/>
        </w:rPr>
        <w:t xml:space="preserve">an </w:t>
      </w:r>
      <w:r>
        <w:rPr>
          <w:rFonts w:asciiTheme="majorHAnsi" w:hAnsiTheme="majorHAnsi" w:cstheme="majorHAnsi"/>
          <w:color w:val="000000"/>
          <w:sz w:val="28"/>
          <w:szCs w:val="28"/>
        </w:rPr>
        <w:t>individual</w:t>
      </w:r>
      <w:r w:rsidR="00015F2E">
        <w:rPr>
          <w:rFonts w:asciiTheme="majorHAnsi" w:hAnsiTheme="majorHAnsi" w:cstheme="majorHAnsi"/>
          <w:color w:val="000000"/>
          <w:sz w:val="28"/>
          <w:szCs w:val="28"/>
        </w:rPr>
        <w:t>, we seek consent from the individual and we have a GDPR-compliant Data Sharing Agreement with those third parties].</w:t>
      </w:r>
    </w:p>
    <w:p w14:paraId="1E7B3825" w14:textId="4CCE891F" w:rsidR="00DC52D2" w:rsidRPr="00DC52D2" w:rsidRDefault="00DC52D2" w:rsidP="00435EC3">
      <w:pPr>
        <w:pStyle w:val="NormalWeb"/>
        <w:spacing w:before="0" w:beforeAutospacing="0" w:after="240" w:afterAutospacing="0"/>
        <w:rPr>
          <w:rFonts w:asciiTheme="majorHAnsi" w:hAnsiTheme="majorHAnsi" w:cstheme="majorHAnsi"/>
          <w:color w:val="000000"/>
          <w:sz w:val="28"/>
          <w:szCs w:val="28"/>
        </w:rPr>
      </w:pPr>
      <w:r w:rsidRPr="00DC52D2">
        <w:rPr>
          <w:rFonts w:asciiTheme="majorHAnsi" w:hAnsiTheme="majorHAnsi" w:cstheme="majorHAnsi"/>
          <w:color w:val="000000"/>
          <w:sz w:val="28"/>
          <w:szCs w:val="28"/>
        </w:rPr>
        <w:t xml:space="preserve">We may also need to disclose </w:t>
      </w:r>
      <w:r w:rsidR="00FA3E11">
        <w:rPr>
          <w:rFonts w:asciiTheme="majorHAnsi" w:hAnsiTheme="majorHAnsi" w:cstheme="majorHAnsi"/>
          <w:color w:val="000000"/>
          <w:sz w:val="28"/>
          <w:szCs w:val="28"/>
        </w:rPr>
        <w:t>personal data</w:t>
      </w:r>
      <w:r w:rsidRPr="00DC52D2">
        <w:rPr>
          <w:rFonts w:asciiTheme="majorHAnsi" w:hAnsiTheme="majorHAnsi" w:cstheme="majorHAnsi"/>
          <w:color w:val="000000"/>
          <w:sz w:val="28"/>
          <w:szCs w:val="28"/>
        </w:rPr>
        <w:t xml:space="preserve"> if required to do so by law. For example, we are legally required to provide </w:t>
      </w:r>
      <w:r w:rsidR="00FA3E11">
        <w:rPr>
          <w:rFonts w:asciiTheme="majorHAnsi" w:hAnsiTheme="majorHAnsi" w:cstheme="majorHAnsi"/>
          <w:color w:val="000000"/>
          <w:sz w:val="28"/>
          <w:szCs w:val="28"/>
        </w:rPr>
        <w:t xml:space="preserve">personal </w:t>
      </w:r>
      <w:r w:rsidRPr="00DC52D2">
        <w:rPr>
          <w:rFonts w:asciiTheme="majorHAnsi" w:hAnsiTheme="majorHAnsi" w:cstheme="majorHAnsi"/>
          <w:color w:val="000000"/>
          <w:sz w:val="28"/>
          <w:szCs w:val="28"/>
        </w:rPr>
        <w:t xml:space="preserve">data to HMRC if </w:t>
      </w:r>
      <w:r w:rsidR="00FA3E11">
        <w:rPr>
          <w:rFonts w:asciiTheme="majorHAnsi" w:hAnsiTheme="majorHAnsi" w:cstheme="majorHAnsi"/>
          <w:color w:val="000000"/>
          <w:sz w:val="28"/>
          <w:szCs w:val="28"/>
        </w:rPr>
        <w:t>a data subject has</w:t>
      </w:r>
      <w:r w:rsidRPr="00DC52D2">
        <w:rPr>
          <w:rFonts w:asciiTheme="majorHAnsi" w:hAnsiTheme="majorHAnsi" w:cstheme="majorHAnsi"/>
          <w:color w:val="000000"/>
          <w:sz w:val="28"/>
          <w:szCs w:val="28"/>
        </w:rPr>
        <w:t xml:space="preserve"> agreed to us claiming Gift Aid on </w:t>
      </w:r>
      <w:r w:rsidR="00FA3E11">
        <w:rPr>
          <w:rFonts w:asciiTheme="majorHAnsi" w:hAnsiTheme="majorHAnsi" w:cstheme="majorHAnsi"/>
          <w:color w:val="000000"/>
          <w:sz w:val="28"/>
          <w:szCs w:val="28"/>
        </w:rPr>
        <w:t xml:space="preserve">their </w:t>
      </w:r>
      <w:r w:rsidRPr="00DC52D2">
        <w:rPr>
          <w:rFonts w:asciiTheme="majorHAnsi" w:hAnsiTheme="majorHAnsi" w:cstheme="majorHAnsi"/>
          <w:color w:val="000000"/>
          <w:sz w:val="28"/>
          <w:szCs w:val="28"/>
        </w:rPr>
        <w:t>behalf.</w:t>
      </w:r>
    </w:p>
    <w:p w14:paraId="0E42EAE8" w14:textId="4970BA3F" w:rsidR="009176CE" w:rsidRPr="009176CE" w:rsidRDefault="00DC52D2" w:rsidP="009176CE">
      <w:pPr>
        <w:pStyle w:val="NormalWeb"/>
        <w:spacing w:before="0" w:beforeAutospacing="0" w:after="240" w:afterAutospacing="0"/>
        <w:ind w:left="360"/>
        <w:rPr>
          <w:rFonts w:asciiTheme="majorHAnsi" w:hAnsiTheme="majorHAnsi" w:cstheme="majorHAnsi"/>
          <w:color w:val="000000"/>
          <w:sz w:val="28"/>
          <w:szCs w:val="28"/>
        </w:rPr>
      </w:pPr>
      <w:r>
        <w:rPr>
          <w:rFonts w:asciiTheme="majorHAnsi" w:hAnsiTheme="majorHAnsi" w:cstheme="majorHAnsi"/>
          <w:color w:val="000000"/>
          <w:sz w:val="28"/>
          <w:szCs w:val="28"/>
        </w:rPr>
        <w:t xml:space="preserve">We do not use data for other purposes.  </w:t>
      </w:r>
    </w:p>
    <w:p w14:paraId="14428879" w14:textId="57DCE3D3" w:rsidR="00DC52D2" w:rsidRDefault="00DC52D2" w:rsidP="00435EC3">
      <w:pPr>
        <w:pStyle w:val="NormalWeb"/>
        <w:numPr>
          <w:ilvl w:val="1"/>
          <w:numId w:val="12"/>
        </w:numPr>
        <w:spacing w:before="0" w:beforeAutospacing="0" w:after="240" w:afterAutospacing="0"/>
        <w:rPr>
          <w:rFonts w:ascii="Verdana" w:hAnsi="Verdana"/>
          <w:color w:val="000000"/>
          <w:sz w:val="23"/>
          <w:szCs w:val="23"/>
        </w:rPr>
      </w:pPr>
      <w:r w:rsidRPr="00435EC3">
        <w:rPr>
          <w:rFonts w:ascii="Verdana" w:hAnsi="Verdana"/>
          <w:b/>
          <w:color w:val="000000"/>
          <w:sz w:val="23"/>
          <w:szCs w:val="23"/>
        </w:rPr>
        <w:t>How we collect personal data</w:t>
      </w:r>
    </w:p>
    <w:p w14:paraId="5D0AB285" w14:textId="1447743A" w:rsidR="004D6AE5" w:rsidRDefault="000A0649" w:rsidP="00435EC3">
      <w:pPr>
        <w:pStyle w:val="NormalWeb"/>
        <w:spacing w:before="0" w:beforeAutospacing="0" w:after="240" w:afterAutospacing="0"/>
        <w:ind w:left="360"/>
        <w:rPr>
          <w:rFonts w:asciiTheme="majorHAnsi" w:hAnsiTheme="majorHAnsi" w:cstheme="majorHAnsi"/>
          <w:color w:val="000000"/>
          <w:sz w:val="28"/>
          <w:szCs w:val="28"/>
        </w:rPr>
      </w:pPr>
      <w:r>
        <w:rPr>
          <w:rFonts w:ascii="Verdana" w:hAnsi="Verdana"/>
          <w:color w:val="000000"/>
          <w:sz w:val="23"/>
          <w:szCs w:val="23"/>
        </w:rPr>
        <w:t>Personal data</w:t>
      </w:r>
      <w:r w:rsidR="00EE1286">
        <w:rPr>
          <w:rFonts w:ascii="Verdana" w:hAnsi="Verdana"/>
          <w:color w:val="000000"/>
          <w:sz w:val="23"/>
          <w:szCs w:val="23"/>
        </w:rPr>
        <w:t xml:space="preserve"> must be </w:t>
      </w:r>
      <w:r w:rsidR="00331E66">
        <w:rPr>
          <w:rFonts w:ascii="Verdana" w:hAnsi="Verdana"/>
          <w:color w:val="000000"/>
          <w:sz w:val="23"/>
          <w:szCs w:val="23"/>
        </w:rPr>
        <w:t>‘</w:t>
      </w:r>
      <w:r w:rsidR="009B59E8" w:rsidRPr="00331E66">
        <w:rPr>
          <w:rFonts w:ascii="Verdana" w:hAnsi="Verdana"/>
          <w:i/>
          <w:color w:val="000000"/>
          <w:sz w:val="23"/>
          <w:szCs w:val="23"/>
        </w:rPr>
        <w:t>adequate, relevant and limited to what is necessary in relation to the purposes for which they are processe</w:t>
      </w:r>
      <w:r w:rsidR="00331E66" w:rsidRPr="00331E66">
        <w:rPr>
          <w:rFonts w:ascii="Verdana" w:hAnsi="Verdana"/>
          <w:i/>
          <w:color w:val="000000"/>
          <w:sz w:val="23"/>
          <w:szCs w:val="23"/>
        </w:rPr>
        <w:t>d’</w:t>
      </w:r>
      <w:r w:rsidR="009B59E8" w:rsidRPr="009B59E8">
        <w:rPr>
          <w:rFonts w:asciiTheme="majorHAnsi" w:hAnsiTheme="majorHAnsi" w:cstheme="majorHAnsi"/>
          <w:color w:val="000000"/>
          <w:sz w:val="28"/>
          <w:szCs w:val="28"/>
        </w:rPr>
        <w:t xml:space="preserve"> </w:t>
      </w:r>
      <w:r w:rsidR="00B06A0F">
        <w:rPr>
          <w:rFonts w:ascii="Verdana" w:hAnsi="Verdana"/>
          <w:i/>
          <w:color w:val="000000"/>
          <w:sz w:val="23"/>
          <w:szCs w:val="23"/>
        </w:rPr>
        <w:t>(ICO website 2018)</w:t>
      </w:r>
    </w:p>
    <w:p w14:paraId="152812DA" w14:textId="410B208D" w:rsidR="009B59E8" w:rsidRDefault="00674BCF" w:rsidP="004D6AE5">
      <w:pPr>
        <w:pStyle w:val="NormalWeb"/>
        <w:spacing w:before="0" w:beforeAutospacing="0" w:after="240" w:afterAutospacing="0"/>
        <w:ind w:left="360"/>
        <w:rPr>
          <w:rFonts w:asciiTheme="majorHAnsi" w:hAnsiTheme="majorHAnsi" w:cstheme="majorHAnsi"/>
          <w:color w:val="000000"/>
          <w:sz w:val="28"/>
          <w:szCs w:val="28"/>
        </w:rPr>
      </w:pPr>
      <w:r>
        <w:rPr>
          <w:rFonts w:asciiTheme="majorHAnsi" w:hAnsiTheme="majorHAnsi" w:cstheme="majorHAnsi"/>
          <w:color w:val="000000"/>
          <w:sz w:val="28"/>
          <w:szCs w:val="28"/>
        </w:rPr>
        <w:t>[</w:t>
      </w:r>
      <w:r w:rsidR="0030314D">
        <w:rPr>
          <w:rFonts w:asciiTheme="majorHAnsi" w:hAnsiTheme="majorHAnsi" w:cstheme="majorHAnsi"/>
          <w:color w:val="000000"/>
          <w:sz w:val="28"/>
          <w:szCs w:val="28"/>
        </w:rPr>
        <w:t>The Charity</w:t>
      </w:r>
      <w:r>
        <w:rPr>
          <w:rFonts w:asciiTheme="majorHAnsi" w:hAnsiTheme="majorHAnsi" w:cstheme="majorHAnsi"/>
          <w:color w:val="000000"/>
          <w:sz w:val="28"/>
          <w:szCs w:val="28"/>
        </w:rPr>
        <w:t>]</w:t>
      </w:r>
      <w:r w:rsidR="004D6AE5">
        <w:rPr>
          <w:rFonts w:asciiTheme="majorHAnsi" w:hAnsiTheme="majorHAnsi" w:cstheme="majorHAnsi"/>
          <w:color w:val="000000"/>
          <w:sz w:val="28"/>
          <w:szCs w:val="28"/>
        </w:rPr>
        <w:t xml:space="preserve"> </w:t>
      </w:r>
      <w:r w:rsidR="00C17D09">
        <w:rPr>
          <w:rFonts w:asciiTheme="majorHAnsi" w:hAnsiTheme="majorHAnsi" w:cstheme="majorHAnsi"/>
          <w:color w:val="000000"/>
          <w:sz w:val="28"/>
          <w:szCs w:val="28"/>
        </w:rPr>
        <w:t>carrie</w:t>
      </w:r>
      <w:r w:rsidR="005A5908">
        <w:rPr>
          <w:rFonts w:asciiTheme="majorHAnsi" w:hAnsiTheme="majorHAnsi" w:cstheme="majorHAnsi"/>
          <w:color w:val="000000"/>
          <w:sz w:val="28"/>
          <w:szCs w:val="28"/>
        </w:rPr>
        <w:t>s</w:t>
      </w:r>
      <w:r w:rsidR="00C17D09">
        <w:rPr>
          <w:rFonts w:asciiTheme="majorHAnsi" w:hAnsiTheme="majorHAnsi" w:cstheme="majorHAnsi"/>
          <w:color w:val="000000"/>
          <w:sz w:val="28"/>
          <w:szCs w:val="28"/>
        </w:rPr>
        <w:t xml:space="preserve"> out</w:t>
      </w:r>
      <w:r w:rsidR="004D6AE5">
        <w:rPr>
          <w:rFonts w:asciiTheme="majorHAnsi" w:hAnsiTheme="majorHAnsi" w:cstheme="majorHAnsi"/>
          <w:color w:val="000000"/>
          <w:sz w:val="28"/>
          <w:szCs w:val="28"/>
        </w:rPr>
        <w:t xml:space="preserve"> </w:t>
      </w:r>
      <w:r w:rsidR="005A5908">
        <w:rPr>
          <w:rFonts w:asciiTheme="majorHAnsi" w:hAnsiTheme="majorHAnsi" w:cstheme="majorHAnsi"/>
          <w:color w:val="000000"/>
          <w:sz w:val="28"/>
          <w:szCs w:val="28"/>
        </w:rPr>
        <w:t xml:space="preserve">regular </w:t>
      </w:r>
      <w:r w:rsidR="004D6AE5">
        <w:rPr>
          <w:rFonts w:asciiTheme="majorHAnsi" w:hAnsiTheme="majorHAnsi" w:cstheme="majorHAnsi"/>
          <w:color w:val="000000"/>
          <w:sz w:val="28"/>
          <w:szCs w:val="28"/>
        </w:rPr>
        <w:t>audit</w:t>
      </w:r>
      <w:r w:rsidR="005A5908">
        <w:rPr>
          <w:rFonts w:asciiTheme="majorHAnsi" w:hAnsiTheme="majorHAnsi" w:cstheme="majorHAnsi"/>
          <w:color w:val="000000"/>
          <w:sz w:val="28"/>
          <w:szCs w:val="28"/>
        </w:rPr>
        <w:t>s</w:t>
      </w:r>
      <w:r w:rsidR="004D6AE5">
        <w:rPr>
          <w:rFonts w:asciiTheme="majorHAnsi" w:hAnsiTheme="majorHAnsi" w:cstheme="majorHAnsi"/>
          <w:color w:val="000000"/>
          <w:sz w:val="28"/>
          <w:szCs w:val="28"/>
        </w:rPr>
        <w:t xml:space="preserve"> on all its data collection, </w:t>
      </w:r>
      <w:r w:rsidR="005D5CA4">
        <w:rPr>
          <w:rFonts w:asciiTheme="majorHAnsi" w:hAnsiTheme="majorHAnsi" w:cstheme="majorHAnsi"/>
          <w:color w:val="000000"/>
          <w:sz w:val="28"/>
          <w:szCs w:val="28"/>
        </w:rPr>
        <w:t>processing,</w:t>
      </w:r>
      <w:r w:rsidR="004D6AE5">
        <w:rPr>
          <w:rFonts w:asciiTheme="majorHAnsi" w:hAnsiTheme="majorHAnsi" w:cstheme="majorHAnsi"/>
          <w:color w:val="000000"/>
          <w:sz w:val="28"/>
          <w:szCs w:val="28"/>
        </w:rPr>
        <w:t xml:space="preserve"> and storage functions to check that </w:t>
      </w:r>
      <w:r w:rsidR="00FA5866">
        <w:rPr>
          <w:rFonts w:asciiTheme="majorHAnsi" w:hAnsiTheme="majorHAnsi" w:cstheme="majorHAnsi"/>
          <w:color w:val="000000"/>
          <w:sz w:val="28"/>
          <w:szCs w:val="28"/>
        </w:rPr>
        <w:t>data</w:t>
      </w:r>
      <w:r w:rsidR="004D6AE5">
        <w:rPr>
          <w:rFonts w:asciiTheme="majorHAnsi" w:hAnsiTheme="majorHAnsi" w:cstheme="majorHAnsi"/>
          <w:color w:val="000000"/>
          <w:sz w:val="28"/>
          <w:szCs w:val="28"/>
        </w:rPr>
        <w:t xml:space="preserve"> are adequate, relevant and limited to </w:t>
      </w:r>
      <w:r w:rsidR="00FA5866">
        <w:rPr>
          <w:rFonts w:asciiTheme="majorHAnsi" w:hAnsiTheme="majorHAnsi" w:cstheme="majorHAnsi"/>
          <w:color w:val="000000"/>
          <w:sz w:val="28"/>
          <w:szCs w:val="28"/>
        </w:rPr>
        <w:t>that which is</w:t>
      </w:r>
      <w:r w:rsidR="004D6AE5">
        <w:rPr>
          <w:rFonts w:asciiTheme="majorHAnsi" w:hAnsiTheme="majorHAnsi" w:cstheme="majorHAnsi"/>
          <w:color w:val="000000"/>
          <w:sz w:val="28"/>
          <w:szCs w:val="28"/>
        </w:rPr>
        <w:t xml:space="preserve"> necessary</w:t>
      </w:r>
      <w:r w:rsidR="00624D40">
        <w:rPr>
          <w:rFonts w:asciiTheme="majorHAnsi" w:hAnsiTheme="majorHAnsi" w:cstheme="majorHAnsi"/>
          <w:color w:val="000000"/>
          <w:sz w:val="28"/>
          <w:szCs w:val="28"/>
        </w:rPr>
        <w:t xml:space="preserve"> to fulfil our </w:t>
      </w:r>
      <w:r w:rsidR="00331E66">
        <w:rPr>
          <w:rFonts w:asciiTheme="majorHAnsi" w:hAnsiTheme="majorHAnsi" w:cstheme="majorHAnsi"/>
          <w:color w:val="000000"/>
          <w:sz w:val="28"/>
          <w:szCs w:val="28"/>
        </w:rPr>
        <w:t>charitable</w:t>
      </w:r>
      <w:r w:rsidR="00624D40">
        <w:rPr>
          <w:rFonts w:asciiTheme="majorHAnsi" w:hAnsiTheme="majorHAnsi" w:cstheme="majorHAnsi"/>
          <w:color w:val="000000"/>
          <w:sz w:val="28"/>
          <w:szCs w:val="28"/>
        </w:rPr>
        <w:t xml:space="preserve"> objectives and</w:t>
      </w:r>
      <w:r w:rsidR="00331E66">
        <w:rPr>
          <w:rFonts w:asciiTheme="majorHAnsi" w:hAnsiTheme="majorHAnsi" w:cstheme="majorHAnsi"/>
          <w:color w:val="000000"/>
          <w:sz w:val="28"/>
          <w:szCs w:val="28"/>
        </w:rPr>
        <w:t xml:space="preserve"> run our organisation effectively</w:t>
      </w:r>
      <w:r w:rsidR="004D6AE5">
        <w:rPr>
          <w:rFonts w:asciiTheme="majorHAnsi" w:hAnsiTheme="majorHAnsi" w:cstheme="majorHAnsi"/>
          <w:color w:val="000000"/>
          <w:sz w:val="28"/>
          <w:szCs w:val="28"/>
        </w:rPr>
        <w:t>.</w:t>
      </w:r>
    </w:p>
    <w:p w14:paraId="13C5DB92" w14:textId="77777777" w:rsidR="00DC52D2" w:rsidRPr="00DC52D2" w:rsidRDefault="00DC52D2" w:rsidP="00DC52D2">
      <w:pPr>
        <w:pStyle w:val="NormalWeb"/>
        <w:spacing w:after="240"/>
        <w:ind w:left="360"/>
        <w:rPr>
          <w:rFonts w:asciiTheme="majorHAnsi" w:hAnsiTheme="majorHAnsi" w:cstheme="majorHAnsi"/>
          <w:color w:val="000000"/>
          <w:sz w:val="28"/>
          <w:szCs w:val="28"/>
        </w:rPr>
      </w:pPr>
      <w:r w:rsidRPr="00DC52D2">
        <w:rPr>
          <w:rFonts w:asciiTheme="majorHAnsi" w:hAnsiTheme="majorHAnsi" w:cstheme="majorHAnsi"/>
          <w:color w:val="000000"/>
          <w:sz w:val="28"/>
          <w:szCs w:val="28"/>
        </w:rPr>
        <w:t xml:space="preserve">The charity receives and stores personal information supplied to us in writing, via email, via the telephone, in person or online when applying, enquiring, or registering for help, employment, trusteeship, champion or volunteering opportunities or when attending events or donating money to the Charity. </w:t>
      </w:r>
    </w:p>
    <w:p w14:paraId="62EC8A47" w14:textId="7AE323F4" w:rsidR="00DC52D2" w:rsidRDefault="00DC52D2" w:rsidP="00DC52D2">
      <w:pPr>
        <w:pStyle w:val="NormalWeb"/>
        <w:spacing w:after="240"/>
        <w:ind w:left="360"/>
        <w:rPr>
          <w:rFonts w:asciiTheme="majorHAnsi" w:hAnsiTheme="majorHAnsi" w:cstheme="majorHAnsi"/>
          <w:color w:val="000000"/>
          <w:sz w:val="28"/>
          <w:szCs w:val="28"/>
        </w:rPr>
      </w:pPr>
      <w:r w:rsidRPr="00DC52D2">
        <w:rPr>
          <w:rFonts w:asciiTheme="majorHAnsi" w:hAnsiTheme="majorHAnsi" w:cstheme="majorHAnsi"/>
          <w:color w:val="000000"/>
          <w:sz w:val="28"/>
          <w:szCs w:val="28"/>
        </w:rPr>
        <w:t>We may also receive personal information from third parties, for example, a welfare officer, charity, agency or organisation who refers you to our service.</w:t>
      </w:r>
    </w:p>
    <w:p w14:paraId="76E73B07" w14:textId="365BB7D4" w:rsidR="00273DC0" w:rsidRPr="00DC52D2" w:rsidRDefault="00273DC0" w:rsidP="00DC52D2">
      <w:pPr>
        <w:pStyle w:val="NormalWeb"/>
        <w:spacing w:after="240"/>
        <w:ind w:left="360"/>
        <w:rPr>
          <w:rFonts w:asciiTheme="majorHAnsi" w:hAnsiTheme="majorHAnsi" w:cstheme="majorHAnsi"/>
          <w:color w:val="000000"/>
          <w:sz w:val="28"/>
          <w:szCs w:val="28"/>
        </w:rPr>
      </w:pPr>
      <w:r w:rsidRPr="00273DC0">
        <w:rPr>
          <w:rFonts w:asciiTheme="majorHAnsi" w:hAnsiTheme="majorHAnsi" w:cstheme="majorHAnsi"/>
          <w:color w:val="000000"/>
          <w:sz w:val="28"/>
          <w:szCs w:val="28"/>
        </w:rPr>
        <w:t xml:space="preserve">Where grant recipients have provided information about their experience of applying for a grant, by whatever means, we will explain what the information will be used for and whether it will be held anonymously or not/ or it will always be used anonymously unless you agree otherwise.  For example, to write case studies which can be used in our communications including PR and media activity, digital and social media, campaigning, fundraising materials and internal communications, to help us raise awareness of our mission. We would never use </w:t>
      </w:r>
      <w:r w:rsidR="00FA3E11">
        <w:rPr>
          <w:rFonts w:asciiTheme="majorHAnsi" w:hAnsiTheme="majorHAnsi" w:cstheme="majorHAnsi"/>
          <w:color w:val="000000"/>
          <w:sz w:val="28"/>
          <w:szCs w:val="28"/>
        </w:rPr>
        <w:t>a personal story</w:t>
      </w:r>
      <w:r w:rsidRPr="00273DC0">
        <w:rPr>
          <w:rFonts w:asciiTheme="majorHAnsi" w:hAnsiTheme="majorHAnsi" w:cstheme="majorHAnsi"/>
          <w:color w:val="000000"/>
          <w:sz w:val="28"/>
          <w:szCs w:val="28"/>
        </w:rPr>
        <w:t xml:space="preserve"> without obtaining </w:t>
      </w:r>
      <w:r w:rsidR="00FA3E11">
        <w:rPr>
          <w:rFonts w:asciiTheme="majorHAnsi" w:hAnsiTheme="majorHAnsi" w:cstheme="majorHAnsi"/>
          <w:color w:val="000000"/>
          <w:sz w:val="28"/>
          <w:szCs w:val="28"/>
        </w:rPr>
        <w:t>teh data subject’s</w:t>
      </w:r>
      <w:r w:rsidRPr="00273DC0">
        <w:rPr>
          <w:rFonts w:asciiTheme="majorHAnsi" w:hAnsiTheme="majorHAnsi" w:cstheme="majorHAnsi"/>
          <w:color w:val="000000"/>
          <w:sz w:val="28"/>
          <w:szCs w:val="28"/>
        </w:rPr>
        <w:t xml:space="preserve"> consent first, we would always contact </w:t>
      </w:r>
      <w:r w:rsidR="00FA3E11">
        <w:rPr>
          <w:rFonts w:asciiTheme="majorHAnsi" w:hAnsiTheme="majorHAnsi" w:cstheme="majorHAnsi"/>
          <w:color w:val="000000"/>
          <w:sz w:val="28"/>
          <w:szCs w:val="28"/>
        </w:rPr>
        <w:t>teh data subject</w:t>
      </w:r>
      <w:r w:rsidRPr="00273DC0">
        <w:rPr>
          <w:rFonts w:asciiTheme="majorHAnsi" w:hAnsiTheme="majorHAnsi" w:cstheme="majorHAnsi"/>
          <w:color w:val="000000"/>
          <w:sz w:val="28"/>
          <w:szCs w:val="28"/>
        </w:rPr>
        <w:t xml:space="preserve"> to discuss the use of </w:t>
      </w:r>
      <w:r w:rsidR="00FA3E11">
        <w:rPr>
          <w:rFonts w:asciiTheme="majorHAnsi" w:hAnsiTheme="majorHAnsi" w:cstheme="majorHAnsi"/>
          <w:color w:val="000000"/>
          <w:sz w:val="28"/>
          <w:szCs w:val="28"/>
        </w:rPr>
        <w:t>their</w:t>
      </w:r>
      <w:r w:rsidRPr="00273DC0">
        <w:rPr>
          <w:rFonts w:asciiTheme="majorHAnsi" w:hAnsiTheme="majorHAnsi" w:cstheme="majorHAnsi"/>
          <w:color w:val="000000"/>
          <w:sz w:val="28"/>
          <w:szCs w:val="28"/>
        </w:rPr>
        <w:t xml:space="preserve"> story in further detail each time.</w:t>
      </w:r>
    </w:p>
    <w:p w14:paraId="788643EF" w14:textId="77777777" w:rsidR="009B59E8" w:rsidRDefault="009B59E8" w:rsidP="009B59E8">
      <w:pPr>
        <w:pStyle w:val="NormalWeb"/>
        <w:spacing w:before="0" w:beforeAutospacing="0" w:after="240" w:afterAutospacing="0"/>
        <w:rPr>
          <w:rFonts w:ascii="Verdana" w:hAnsi="Verdana"/>
          <w:color w:val="000000"/>
          <w:sz w:val="23"/>
          <w:szCs w:val="23"/>
        </w:rPr>
      </w:pPr>
    </w:p>
    <w:p w14:paraId="06EE0B0E" w14:textId="745ED2E6" w:rsidR="004D6AE5" w:rsidRDefault="000A0649" w:rsidP="00FD64F9">
      <w:pPr>
        <w:pStyle w:val="NormalWeb"/>
        <w:numPr>
          <w:ilvl w:val="1"/>
          <w:numId w:val="12"/>
        </w:numPr>
        <w:spacing w:before="0" w:beforeAutospacing="0" w:after="240" w:afterAutospacing="0"/>
        <w:ind w:left="284" w:hanging="11"/>
        <w:rPr>
          <w:rFonts w:asciiTheme="majorHAnsi" w:hAnsiTheme="majorHAnsi" w:cstheme="majorHAnsi"/>
          <w:color w:val="000000"/>
          <w:sz w:val="28"/>
          <w:szCs w:val="28"/>
        </w:rPr>
      </w:pPr>
      <w:r>
        <w:rPr>
          <w:rFonts w:ascii="Verdana" w:hAnsi="Verdana"/>
          <w:color w:val="000000"/>
          <w:sz w:val="23"/>
          <w:szCs w:val="23"/>
        </w:rPr>
        <w:t>Personal data</w:t>
      </w:r>
      <w:r w:rsidR="00EE1286">
        <w:rPr>
          <w:rFonts w:ascii="Verdana" w:hAnsi="Verdana"/>
          <w:color w:val="000000"/>
          <w:sz w:val="23"/>
          <w:szCs w:val="23"/>
        </w:rPr>
        <w:t xml:space="preserve"> must be </w:t>
      </w:r>
      <w:r w:rsidR="00331E66">
        <w:rPr>
          <w:rFonts w:ascii="Verdana" w:hAnsi="Verdana"/>
          <w:color w:val="000000"/>
          <w:sz w:val="23"/>
          <w:szCs w:val="23"/>
        </w:rPr>
        <w:t>‘</w:t>
      </w:r>
      <w:r w:rsidR="009B59E8" w:rsidRPr="00331E66">
        <w:rPr>
          <w:rFonts w:ascii="Verdana" w:hAnsi="Verdana"/>
          <w:i/>
          <w:color w:val="000000"/>
          <w:sz w:val="23"/>
          <w:szCs w:val="23"/>
        </w:rPr>
        <w:t>accurate and, where necessary, kept up to date; every reasonable step must be taken to ensure that personal data that are inaccurate, having regard to the purposes for which they are processed, are erased or rectified without delay</w:t>
      </w:r>
      <w:r w:rsidR="00331E66" w:rsidRPr="00331E66">
        <w:rPr>
          <w:rFonts w:ascii="Verdana" w:hAnsi="Verdana"/>
          <w:i/>
          <w:color w:val="000000"/>
          <w:sz w:val="23"/>
          <w:szCs w:val="23"/>
        </w:rPr>
        <w:t>’</w:t>
      </w:r>
      <w:r w:rsidR="00B06A0F">
        <w:rPr>
          <w:rFonts w:ascii="Verdana" w:hAnsi="Verdana"/>
          <w:i/>
          <w:color w:val="000000"/>
          <w:sz w:val="23"/>
          <w:szCs w:val="23"/>
        </w:rPr>
        <w:t>(ICO website 2018)</w:t>
      </w:r>
    </w:p>
    <w:p w14:paraId="58D6E351" w14:textId="6FFF07DC" w:rsidR="009B59E8" w:rsidRPr="009B59E8" w:rsidRDefault="00674BCF" w:rsidP="004D6AE5">
      <w:pPr>
        <w:pStyle w:val="NormalWeb"/>
        <w:spacing w:before="0" w:beforeAutospacing="0" w:after="240" w:afterAutospacing="0"/>
        <w:ind w:left="360"/>
        <w:rPr>
          <w:rFonts w:asciiTheme="majorHAnsi" w:hAnsiTheme="majorHAnsi" w:cstheme="majorHAnsi"/>
          <w:color w:val="000000"/>
          <w:sz w:val="28"/>
          <w:szCs w:val="28"/>
        </w:rPr>
      </w:pPr>
      <w:r>
        <w:rPr>
          <w:rFonts w:asciiTheme="majorHAnsi" w:hAnsiTheme="majorHAnsi" w:cstheme="majorHAnsi"/>
          <w:color w:val="000000"/>
          <w:sz w:val="28"/>
          <w:szCs w:val="28"/>
        </w:rPr>
        <w:t>[</w:t>
      </w:r>
      <w:r w:rsidR="0030314D">
        <w:rPr>
          <w:rFonts w:asciiTheme="majorHAnsi" w:hAnsiTheme="majorHAnsi" w:cstheme="majorHAnsi"/>
          <w:color w:val="000000"/>
          <w:sz w:val="28"/>
          <w:szCs w:val="28"/>
        </w:rPr>
        <w:t>The Charity</w:t>
      </w:r>
      <w:r>
        <w:rPr>
          <w:rFonts w:asciiTheme="majorHAnsi" w:hAnsiTheme="majorHAnsi" w:cstheme="majorHAnsi"/>
          <w:color w:val="000000"/>
          <w:sz w:val="28"/>
          <w:szCs w:val="28"/>
        </w:rPr>
        <w:t>]</w:t>
      </w:r>
      <w:r w:rsidR="005D5CA4">
        <w:rPr>
          <w:rFonts w:asciiTheme="majorHAnsi" w:hAnsiTheme="majorHAnsi" w:cstheme="majorHAnsi"/>
          <w:color w:val="000000"/>
          <w:sz w:val="28"/>
          <w:szCs w:val="28"/>
        </w:rPr>
        <w:t xml:space="preserve"> </w:t>
      </w:r>
      <w:r w:rsidR="005A5908">
        <w:rPr>
          <w:rFonts w:asciiTheme="majorHAnsi" w:hAnsiTheme="majorHAnsi" w:cstheme="majorHAnsi"/>
          <w:color w:val="000000"/>
          <w:sz w:val="28"/>
          <w:szCs w:val="28"/>
        </w:rPr>
        <w:t xml:space="preserve">takes care to collect data accurately </w:t>
      </w:r>
      <w:r w:rsidR="00624D40">
        <w:rPr>
          <w:rFonts w:asciiTheme="majorHAnsi" w:hAnsiTheme="majorHAnsi" w:cstheme="majorHAnsi"/>
          <w:color w:val="000000"/>
          <w:sz w:val="28"/>
          <w:szCs w:val="28"/>
        </w:rPr>
        <w:t>[</w:t>
      </w:r>
      <w:r w:rsidR="00331E66">
        <w:rPr>
          <w:rFonts w:asciiTheme="majorHAnsi" w:hAnsiTheme="majorHAnsi" w:cstheme="majorHAnsi"/>
          <w:color w:val="000000"/>
          <w:sz w:val="28"/>
          <w:szCs w:val="28"/>
        </w:rPr>
        <w:t xml:space="preserve">by </w:t>
      </w:r>
      <w:r w:rsidR="00624D40">
        <w:rPr>
          <w:rFonts w:asciiTheme="majorHAnsi" w:hAnsiTheme="majorHAnsi" w:cstheme="majorHAnsi"/>
          <w:color w:val="000000"/>
          <w:sz w:val="28"/>
          <w:szCs w:val="28"/>
        </w:rPr>
        <w:t xml:space="preserve">using an application form; telephone questionnaire; </w:t>
      </w:r>
      <w:r w:rsidR="007A76A4">
        <w:rPr>
          <w:rFonts w:asciiTheme="majorHAnsi" w:hAnsiTheme="majorHAnsi" w:cstheme="majorHAnsi"/>
          <w:color w:val="000000"/>
          <w:sz w:val="28"/>
          <w:szCs w:val="28"/>
        </w:rPr>
        <w:t>documented</w:t>
      </w:r>
      <w:r w:rsidR="00331E66">
        <w:rPr>
          <w:rFonts w:asciiTheme="majorHAnsi" w:hAnsiTheme="majorHAnsi" w:cstheme="majorHAnsi"/>
          <w:color w:val="000000"/>
          <w:sz w:val="28"/>
          <w:szCs w:val="28"/>
        </w:rPr>
        <w:t xml:space="preserve"> </w:t>
      </w:r>
      <w:r w:rsidR="00624D40">
        <w:rPr>
          <w:rFonts w:asciiTheme="majorHAnsi" w:hAnsiTheme="majorHAnsi" w:cstheme="majorHAnsi"/>
          <w:color w:val="000000"/>
          <w:sz w:val="28"/>
          <w:szCs w:val="28"/>
        </w:rPr>
        <w:t>face-to-face interviews</w:t>
      </w:r>
      <w:r w:rsidR="00B042E9">
        <w:rPr>
          <w:rFonts w:asciiTheme="majorHAnsi" w:hAnsiTheme="majorHAnsi" w:cstheme="majorHAnsi"/>
          <w:color w:val="000000"/>
          <w:sz w:val="28"/>
          <w:szCs w:val="28"/>
        </w:rPr>
        <w:t>, other</w:t>
      </w:r>
      <w:r w:rsidR="00624D40">
        <w:rPr>
          <w:rFonts w:asciiTheme="majorHAnsi" w:hAnsiTheme="majorHAnsi" w:cstheme="majorHAnsi"/>
          <w:color w:val="000000"/>
          <w:sz w:val="28"/>
          <w:szCs w:val="28"/>
        </w:rPr>
        <w:t xml:space="preserve">] </w:t>
      </w:r>
      <w:r w:rsidR="005A5908">
        <w:rPr>
          <w:rFonts w:asciiTheme="majorHAnsi" w:hAnsiTheme="majorHAnsi" w:cstheme="majorHAnsi"/>
          <w:color w:val="000000"/>
          <w:sz w:val="28"/>
          <w:szCs w:val="28"/>
        </w:rPr>
        <w:t>and has reasonable administrative procedures for amending or erasing inaccurate data as necessary.</w:t>
      </w:r>
      <w:r w:rsidR="005D5CA4">
        <w:rPr>
          <w:rFonts w:asciiTheme="majorHAnsi" w:hAnsiTheme="majorHAnsi" w:cstheme="majorHAnsi"/>
          <w:color w:val="000000"/>
          <w:sz w:val="28"/>
          <w:szCs w:val="28"/>
        </w:rPr>
        <w:t xml:space="preserve"> </w:t>
      </w:r>
      <w:r w:rsidR="00FA5866">
        <w:rPr>
          <w:rFonts w:asciiTheme="majorHAnsi" w:hAnsiTheme="majorHAnsi" w:cstheme="majorHAnsi"/>
          <w:color w:val="000000"/>
          <w:sz w:val="28"/>
          <w:szCs w:val="28"/>
        </w:rPr>
        <w:t>[</w:t>
      </w:r>
      <w:r w:rsidR="00624D40">
        <w:rPr>
          <w:rFonts w:asciiTheme="majorHAnsi" w:hAnsiTheme="majorHAnsi" w:cstheme="majorHAnsi"/>
          <w:color w:val="000000"/>
          <w:sz w:val="28"/>
          <w:szCs w:val="28"/>
        </w:rPr>
        <w:t>There is regular t</w:t>
      </w:r>
      <w:r w:rsidR="00FA5866">
        <w:rPr>
          <w:rFonts w:asciiTheme="majorHAnsi" w:hAnsiTheme="majorHAnsi" w:cstheme="majorHAnsi"/>
          <w:color w:val="000000"/>
          <w:sz w:val="28"/>
          <w:szCs w:val="28"/>
        </w:rPr>
        <w:t xml:space="preserve">raining for staff </w:t>
      </w:r>
      <w:r w:rsidR="00624D40">
        <w:rPr>
          <w:rFonts w:asciiTheme="majorHAnsi" w:hAnsiTheme="majorHAnsi" w:cstheme="majorHAnsi"/>
          <w:color w:val="000000"/>
          <w:sz w:val="28"/>
          <w:szCs w:val="28"/>
        </w:rPr>
        <w:t xml:space="preserve">and volunteers </w:t>
      </w:r>
      <w:r w:rsidR="00FA5866">
        <w:rPr>
          <w:rFonts w:asciiTheme="majorHAnsi" w:hAnsiTheme="majorHAnsi" w:cstheme="majorHAnsi"/>
          <w:color w:val="000000"/>
          <w:sz w:val="28"/>
          <w:szCs w:val="28"/>
        </w:rPr>
        <w:t>on how data is to be collected and updated</w:t>
      </w:r>
      <w:r w:rsidR="00624D40">
        <w:rPr>
          <w:rFonts w:asciiTheme="majorHAnsi" w:hAnsiTheme="majorHAnsi" w:cstheme="majorHAnsi"/>
          <w:color w:val="000000"/>
          <w:sz w:val="28"/>
          <w:szCs w:val="28"/>
        </w:rPr>
        <w:t xml:space="preserve"> or erased.</w:t>
      </w:r>
      <w:r w:rsidR="00FA5866">
        <w:rPr>
          <w:rFonts w:asciiTheme="majorHAnsi" w:hAnsiTheme="majorHAnsi" w:cstheme="majorHAnsi"/>
          <w:color w:val="000000"/>
          <w:sz w:val="28"/>
          <w:szCs w:val="28"/>
        </w:rPr>
        <w:t>]</w:t>
      </w:r>
    </w:p>
    <w:p w14:paraId="58E6F36D" w14:textId="54425114" w:rsidR="00273DC0" w:rsidRDefault="00273DC0" w:rsidP="00FD64F9">
      <w:pPr>
        <w:pStyle w:val="NormalWeb"/>
        <w:numPr>
          <w:ilvl w:val="1"/>
          <w:numId w:val="12"/>
        </w:numPr>
        <w:spacing w:before="0" w:beforeAutospacing="0" w:after="240" w:afterAutospacing="0"/>
        <w:ind w:left="993"/>
        <w:rPr>
          <w:rFonts w:ascii="Verdana" w:hAnsi="Verdana"/>
          <w:b/>
          <w:color w:val="000000"/>
          <w:sz w:val="23"/>
          <w:szCs w:val="23"/>
        </w:rPr>
      </w:pPr>
      <w:r>
        <w:rPr>
          <w:rFonts w:ascii="Verdana" w:hAnsi="Verdana"/>
          <w:b/>
          <w:color w:val="000000"/>
          <w:sz w:val="23"/>
          <w:szCs w:val="23"/>
        </w:rPr>
        <w:t>How long we keep your personal data</w:t>
      </w:r>
    </w:p>
    <w:p w14:paraId="47C24FD2" w14:textId="6593245D" w:rsidR="005A5908" w:rsidRPr="00331E66" w:rsidRDefault="000A0649" w:rsidP="00435EC3">
      <w:pPr>
        <w:pStyle w:val="NormalWeb"/>
        <w:spacing w:before="0" w:beforeAutospacing="0" w:after="240" w:afterAutospacing="0"/>
        <w:ind w:left="360"/>
        <w:rPr>
          <w:rFonts w:ascii="Verdana" w:hAnsi="Verdana"/>
          <w:i/>
          <w:color w:val="000000"/>
          <w:sz w:val="23"/>
          <w:szCs w:val="23"/>
        </w:rPr>
      </w:pPr>
      <w:r>
        <w:rPr>
          <w:rFonts w:ascii="Verdana" w:hAnsi="Verdana"/>
          <w:color w:val="000000"/>
          <w:sz w:val="23"/>
          <w:szCs w:val="23"/>
        </w:rPr>
        <w:t>Personal d</w:t>
      </w:r>
      <w:r w:rsidR="00EE1286">
        <w:rPr>
          <w:rFonts w:ascii="Verdana" w:hAnsi="Verdana"/>
          <w:color w:val="000000"/>
          <w:sz w:val="23"/>
          <w:szCs w:val="23"/>
        </w:rPr>
        <w:t xml:space="preserve">ata must be </w:t>
      </w:r>
      <w:r w:rsidR="00331E66">
        <w:rPr>
          <w:rFonts w:ascii="Verdana" w:hAnsi="Verdana"/>
          <w:color w:val="000000"/>
          <w:sz w:val="23"/>
          <w:szCs w:val="23"/>
        </w:rPr>
        <w:t>‘</w:t>
      </w:r>
      <w:r w:rsidR="009B59E8" w:rsidRPr="00331E66">
        <w:rPr>
          <w:rFonts w:ascii="Verdana" w:hAnsi="Verdana"/>
          <w:i/>
          <w:color w:val="000000"/>
          <w:sz w:val="23"/>
          <w:szCs w:val="23"/>
        </w:rPr>
        <w:t>kept in a form which permits identification of data subjects for no longer than is necessary for the purposes for which the personal data are processed</w:t>
      </w:r>
      <w:r w:rsidR="00B06A0F">
        <w:rPr>
          <w:rFonts w:ascii="Verdana" w:hAnsi="Verdana"/>
          <w:i/>
          <w:color w:val="000000"/>
          <w:sz w:val="23"/>
          <w:szCs w:val="23"/>
        </w:rPr>
        <w:t>’ (ICO website 2018)</w:t>
      </w:r>
    </w:p>
    <w:p w14:paraId="35D56D63" w14:textId="25DD7A36" w:rsidR="00B042E9" w:rsidRDefault="00674BCF" w:rsidP="00B042E9">
      <w:pPr>
        <w:pStyle w:val="NormalWeb"/>
        <w:spacing w:before="0" w:beforeAutospacing="0" w:after="240" w:afterAutospacing="0"/>
        <w:ind w:left="360"/>
        <w:rPr>
          <w:rFonts w:asciiTheme="majorHAnsi" w:hAnsiTheme="majorHAnsi" w:cstheme="majorHAnsi"/>
          <w:color w:val="000000"/>
          <w:sz w:val="28"/>
          <w:szCs w:val="28"/>
        </w:rPr>
      </w:pPr>
      <w:r>
        <w:rPr>
          <w:rFonts w:asciiTheme="majorHAnsi" w:hAnsiTheme="majorHAnsi" w:cstheme="majorHAnsi"/>
          <w:color w:val="000000"/>
          <w:sz w:val="28"/>
          <w:szCs w:val="28"/>
        </w:rPr>
        <w:t>[</w:t>
      </w:r>
      <w:r w:rsidR="0030314D">
        <w:rPr>
          <w:rFonts w:asciiTheme="majorHAnsi" w:hAnsiTheme="majorHAnsi" w:cstheme="majorHAnsi"/>
          <w:color w:val="000000"/>
          <w:sz w:val="28"/>
          <w:szCs w:val="28"/>
        </w:rPr>
        <w:t>The Charity</w:t>
      </w:r>
      <w:r>
        <w:rPr>
          <w:rFonts w:asciiTheme="majorHAnsi" w:hAnsiTheme="majorHAnsi" w:cstheme="majorHAnsi"/>
          <w:color w:val="000000"/>
          <w:sz w:val="28"/>
          <w:szCs w:val="28"/>
        </w:rPr>
        <w:t>]</w:t>
      </w:r>
      <w:r w:rsidR="005A5908">
        <w:rPr>
          <w:rFonts w:asciiTheme="majorHAnsi" w:hAnsiTheme="majorHAnsi" w:cstheme="majorHAnsi"/>
          <w:color w:val="000000"/>
          <w:sz w:val="28"/>
          <w:szCs w:val="28"/>
        </w:rPr>
        <w:t xml:space="preserve"> has set out a timescale for erasing data that </w:t>
      </w:r>
      <w:r w:rsidR="00624D40">
        <w:rPr>
          <w:rFonts w:asciiTheme="majorHAnsi" w:hAnsiTheme="majorHAnsi" w:cstheme="majorHAnsi"/>
          <w:color w:val="000000"/>
          <w:sz w:val="28"/>
          <w:szCs w:val="28"/>
        </w:rPr>
        <w:t xml:space="preserve">we </w:t>
      </w:r>
      <w:r w:rsidR="005A5908">
        <w:rPr>
          <w:rFonts w:asciiTheme="majorHAnsi" w:hAnsiTheme="majorHAnsi" w:cstheme="majorHAnsi"/>
          <w:color w:val="000000"/>
          <w:sz w:val="28"/>
          <w:szCs w:val="28"/>
        </w:rPr>
        <w:t xml:space="preserve">no longer </w:t>
      </w:r>
      <w:r w:rsidR="00624D40">
        <w:rPr>
          <w:rFonts w:asciiTheme="majorHAnsi" w:hAnsiTheme="majorHAnsi" w:cstheme="majorHAnsi"/>
          <w:color w:val="000000"/>
          <w:sz w:val="28"/>
          <w:szCs w:val="28"/>
        </w:rPr>
        <w:t>need</w:t>
      </w:r>
      <w:r w:rsidR="005A5908">
        <w:rPr>
          <w:rFonts w:asciiTheme="majorHAnsi" w:hAnsiTheme="majorHAnsi" w:cstheme="majorHAnsi"/>
          <w:color w:val="000000"/>
          <w:sz w:val="28"/>
          <w:szCs w:val="28"/>
        </w:rPr>
        <w:t xml:space="preserve"> for processing purposes. </w:t>
      </w:r>
      <w:r w:rsidR="00B042E9">
        <w:rPr>
          <w:rFonts w:asciiTheme="majorHAnsi" w:hAnsiTheme="majorHAnsi" w:cstheme="majorHAnsi"/>
          <w:color w:val="000000"/>
          <w:sz w:val="28"/>
          <w:szCs w:val="28"/>
        </w:rPr>
        <w:t>When no longer needed, paper records will be shredded and electronic records will be deleted or permanently anonymised. This process is documented as part of our regular data audit.</w:t>
      </w:r>
    </w:p>
    <w:p w14:paraId="38424783" w14:textId="77777777" w:rsidR="00B042E9" w:rsidRDefault="00B042E9" w:rsidP="00CF3FFA">
      <w:pPr>
        <w:pStyle w:val="NormalWeb"/>
        <w:spacing w:before="0" w:beforeAutospacing="0" w:after="240" w:afterAutospacing="0"/>
        <w:ind w:left="360"/>
        <w:rPr>
          <w:rFonts w:asciiTheme="majorHAnsi" w:hAnsiTheme="majorHAnsi" w:cstheme="majorHAnsi"/>
          <w:color w:val="000000"/>
          <w:sz w:val="28"/>
          <w:szCs w:val="28"/>
        </w:rPr>
      </w:pPr>
    </w:p>
    <w:p w14:paraId="05B03AEB" w14:textId="595FAF07" w:rsidR="006E5C4D" w:rsidRDefault="005A5908" w:rsidP="00435EC3">
      <w:pPr>
        <w:pStyle w:val="NormalWeb"/>
        <w:pBdr>
          <w:top w:val="single" w:sz="4" w:space="1" w:color="auto"/>
          <w:left w:val="single" w:sz="4" w:space="4" w:color="auto"/>
          <w:bottom w:val="single" w:sz="4" w:space="1" w:color="auto"/>
          <w:right w:val="single" w:sz="4" w:space="4" w:color="auto"/>
        </w:pBdr>
        <w:spacing w:before="0" w:beforeAutospacing="0" w:after="240" w:afterAutospacing="0"/>
        <w:ind w:left="360"/>
        <w:rPr>
          <w:rFonts w:asciiTheme="majorHAnsi" w:hAnsiTheme="majorHAnsi" w:cstheme="majorHAnsi"/>
          <w:color w:val="000000"/>
          <w:sz w:val="28"/>
          <w:szCs w:val="28"/>
        </w:rPr>
      </w:pPr>
      <w:r>
        <w:rPr>
          <w:rFonts w:asciiTheme="majorHAnsi" w:hAnsiTheme="majorHAnsi" w:cstheme="majorHAnsi"/>
          <w:color w:val="000000"/>
          <w:sz w:val="28"/>
          <w:szCs w:val="28"/>
        </w:rPr>
        <w:t xml:space="preserve"> Note </w:t>
      </w:r>
      <w:r w:rsidR="00B042E9">
        <w:rPr>
          <w:rFonts w:asciiTheme="majorHAnsi" w:hAnsiTheme="majorHAnsi" w:cstheme="majorHAnsi"/>
          <w:color w:val="000000"/>
          <w:sz w:val="28"/>
          <w:szCs w:val="28"/>
        </w:rPr>
        <w:t>: Here are some suggested timescales for storing the kinds of data ACO members routinely collect.  These are suggestions only, and need to be discussed and amended in line with your procedures.  The list is not exhaustive. Please take time to think if you have other kinds of personal data that should be considered here</w:t>
      </w:r>
      <w:r w:rsidR="00273DC0">
        <w:rPr>
          <w:rFonts w:asciiTheme="majorHAnsi" w:hAnsiTheme="majorHAnsi" w:cstheme="majorHAnsi"/>
          <w:color w:val="000000"/>
          <w:sz w:val="28"/>
          <w:szCs w:val="28"/>
        </w:rPr>
        <w:t>.</w:t>
      </w:r>
    </w:p>
    <w:p w14:paraId="6343AB2F" w14:textId="77777777" w:rsidR="006E5C4D" w:rsidRPr="006E5C4D" w:rsidRDefault="006E5C4D" w:rsidP="006E5C4D">
      <w:pPr>
        <w:pStyle w:val="NormalWeb"/>
        <w:spacing w:after="240"/>
        <w:ind w:left="360"/>
        <w:rPr>
          <w:rFonts w:asciiTheme="majorHAnsi" w:hAnsiTheme="majorHAnsi" w:cstheme="majorHAnsi"/>
          <w:color w:val="000000"/>
          <w:sz w:val="28"/>
          <w:szCs w:val="28"/>
        </w:rPr>
      </w:pPr>
      <w:r w:rsidRPr="006E5C4D">
        <w:rPr>
          <w:rFonts w:asciiTheme="majorHAnsi" w:hAnsiTheme="majorHAnsi" w:cstheme="majorHAnsi"/>
          <w:color w:val="000000"/>
          <w:sz w:val="28"/>
          <w:szCs w:val="28"/>
        </w:rPr>
        <w:t>Enquiries - that do not progress beyond this stage - keep 1 year</w:t>
      </w:r>
    </w:p>
    <w:p w14:paraId="360B1F30" w14:textId="62AA9EBC" w:rsidR="006E5C4D" w:rsidRPr="006E5C4D" w:rsidRDefault="006E5C4D" w:rsidP="006E5C4D">
      <w:pPr>
        <w:pStyle w:val="NormalWeb"/>
        <w:spacing w:after="240"/>
        <w:ind w:left="360"/>
        <w:rPr>
          <w:rFonts w:asciiTheme="majorHAnsi" w:hAnsiTheme="majorHAnsi" w:cstheme="majorHAnsi"/>
          <w:color w:val="000000"/>
          <w:sz w:val="28"/>
          <w:szCs w:val="28"/>
        </w:rPr>
      </w:pPr>
      <w:r w:rsidRPr="006E5C4D">
        <w:rPr>
          <w:rFonts w:asciiTheme="majorHAnsi" w:hAnsiTheme="majorHAnsi" w:cstheme="majorHAnsi"/>
          <w:color w:val="000000"/>
          <w:sz w:val="28"/>
          <w:szCs w:val="28"/>
        </w:rPr>
        <w:t xml:space="preserve">Applications and Beneficiary information </w:t>
      </w:r>
      <w:r w:rsidR="00273DC0">
        <w:rPr>
          <w:rFonts w:asciiTheme="majorHAnsi" w:hAnsiTheme="majorHAnsi" w:cstheme="majorHAnsi"/>
          <w:color w:val="000000"/>
          <w:sz w:val="28"/>
          <w:szCs w:val="28"/>
        </w:rPr>
        <w:t xml:space="preserve">- </w:t>
      </w:r>
      <w:r w:rsidRPr="006E5C4D">
        <w:rPr>
          <w:rFonts w:asciiTheme="majorHAnsi" w:hAnsiTheme="majorHAnsi" w:cstheme="majorHAnsi"/>
          <w:color w:val="000000"/>
          <w:sz w:val="28"/>
          <w:szCs w:val="28"/>
        </w:rPr>
        <w:t>keep for 6 years after the involvement has ended</w:t>
      </w:r>
      <w:r w:rsidR="00C97E5E">
        <w:rPr>
          <w:rFonts w:asciiTheme="majorHAnsi" w:hAnsiTheme="majorHAnsi" w:cstheme="majorHAnsi"/>
          <w:color w:val="000000"/>
          <w:sz w:val="28"/>
          <w:szCs w:val="28"/>
        </w:rPr>
        <w:t xml:space="preserve"> in line with HMRC’s requirements for tax records</w:t>
      </w:r>
    </w:p>
    <w:p w14:paraId="63B84A9A" w14:textId="7C6556B5" w:rsidR="006E5C4D" w:rsidRPr="006E5C4D" w:rsidRDefault="006E5C4D" w:rsidP="006E5C4D">
      <w:pPr>
        <w:pStyle w:val="NormalWeb"/>
        <w:spacing w:after="240"/>
        <w:ind w:left="360"/>
        <w:rPr>
          <w:rFonts w:asciiTheme="majorHAnsi" w:hAnsiTheme="majorHAnsi" w:cstheme="majorHAnsi"/>
          <w:color w:val="000000"/>
          <w:sz w:val="28"/>
          <w:szCs w:val="28"/>
        </w:rPr>
      </w:pPr>
      <w:r w:rsidRPr="006E5C4D">
        <w:rPr>
          <w:rFonts w:asciiTheme="majorHAnsi" w:hAnsiTheme="majorHAnsi" w:cstheme="majorHAnsi"/>
          <w:color w:val="000000"/>
          <w:sz w:val="28"/>
          <w:szCs w:val="28"/>
        </w:rPr>
        <w:t>Trustee information – in line with Charity Commission requirements and keep 1 year after a Trustee has left for Annual Return purposes</w:t>
      </w:r>
    </w:p>
    <w:p w14:paraId="15EE61B2" w14:textId="4AC5E445" w:rsidR="006E5C4D" w:rsidRDefault="006E5C4D" w:rsidP="006E5C4D">
      <w:pPr>
        <w:pStyle w:val="NormalWeb"/>
        <w:spacing w:before="0" w:beforeAutospacing="0" w:after="240" w:afterAutospacing="0"/>
        <w:ind w:left="360"/>
        <w:rPr>
          <w:rFonts w:asciiTheme="majorHAnsi" w:hAnsiTheme="majorHAnsi" w:cstheme="majorHAnsi"/>
          <w:color w:val="000000"/>
          <w:sz w:val="28"/>
          <w:szCs w:val="28"/>
        </w:rPr>
      </w:pPr>
      <w:r>
        <w:rPr>
          <w:rFonts w:asciiTheme="majorHAnsi" w:hAnsiTheme="majorHAnsi" w:cstheme="majorHAnsi"/>
          <w:color w:val="000000"/>
          <w:sz w:val="28"/>
          <w:szCs w:val="28"/>
        </w:rPr>
        <w:t xml:space="preserve">Donor information, including </w:t>
      </w:r>
      <w:r w:rsidRPr="006E5C4D">
        <w:rPr>
          <w:rFonts w:asciiTheme="majorHAnsi" w:hAnsiTheme="majorHAnsi" w:cstheme="majorHAnsi"/>
          <w:color w:val="000000"/>
          <w:sz w:val="28"/>
          <w:szCs w:val="28"/>
        </w:rPr>
        <w:t>Gift Aid declarations and records to be kept until 6 years after the end of the accounting period they relate to.</w:t>
      </w:r>
    </w:p>
    <w:p w14:paraId="17245C3A" w14:textId="77777777" w:rsidR="009176CE" w:rsidRPr="00CF3FFA" w:rsidRDefault="009176CE" w:rsidP="00CF3FFA">
      <w:pPr>
        <w:pStyle w:val="NormalWeb"/>
        <w:spacing w:before="0" w:beforeAutospacing="0" w:after="240" w:afterAutospacing="0"/>
        <w:ind w:left="360"/>
        <w:rPr>
          <w:rFonts w:asciiTheme="majorHAnsi" w:hAnsiTheme="majorHAnsi" w:cstheme="majorHAnsi"/>
          <w:color w:val="000000"/>
          <w:sz w:val="28"/>
          <w:szCs w:val="28"/>
        </w:rPr>
      </w:pPr>
    </w:p>
    <w:p w14:paraId="12CB39BA" w14:textId="7341DDB3" w:rsidR="00273DC0" w:rsidRDefault="00273DC0" w:rsidP="00435EC3">
      <w:pPr>
        <w:pStyle w:val="NormalWeb"/>
        <w:numPr>
          <w:ilvl w:val="1"/>
          <w:numId w:val="12"/>
        </w:numPr>
        <w:spacing w:before="0" w:beforeAutospacing="0" w:after="240" w:afterAutospacing="0"/>
        <w:rPr>
          <w:rFonts w:ascii="Verdana" w:hAnsi="Verdana"/>
          <w:b/>
          <w:color w:val="000000"/>
          <w:sz w:val="23"/>
          <w:szCs w:val="23"/>
        </w:rPr>
      </w:pPr>
      <w:r>
        <w:rPr>
          <w:rFonts w:ascii="Verdana" w:hAnsi="Verdana"/>
          <w:b/>
          <w:color w:val="000000"/>
          <w:sz w:val="23"/>
          <w:szCs w:val="23"/>
        </w:rPr>
        <w:t>Security of your personal data</w:t>
      </w:r>
    </w:p>
    <w:p w14:paraId="3CB0554F" w14:textId="51F08280" w:rsidR="0048149C" w:rsidRDefault="000A0649" w:rsidP="00435EC3">
      <w:pPr>
        <w:pStyle w:val="NormalWeb"/>
        <w:spacing w:before="0" w:beforeAutospacing="0" w:after="240" w:afterAutospacing="0"/>
        <w:ind w:left="360"/>
        <w:rPr>
          <w:rFonts w:asciiTheme="majorHAnsi" w:hAnsiTheme="majorHAnsi" w:cstheme="majorHAnsi"/>
          <w:color w:val="000000"/>
          <w:sz w:val="28"/>
          <w:szCs w:val="28"/>
        </w:rPr>
      </w:pPr>
      <w:r>
        <w:rPr>
          <w:rFonts w:ascii="Verdana" w:hAnsi="Verdana"/>
          <w:color w:val="000000"/>
          <w:sz w:val="23"/>
          <w:szCs w:val="23"/>
        </w:rPr>
        <w:t>Personal data</w:t>
      </w:r>
      <w:r w:rsidR="00331E66">
        <w:rPr>
          <w:rFonts w:ascii="Verdana" w:hAnsi="Verdana"/>
          <w:color w:val="000000"/>
          <w:sz w:val="23"/>
          <w:szCs w:val="23"/>
        </w:rPr>
        <w:t xml:space="preserve"> must be ‘</w:t>
      </w:r>
      <w:r w:rsidR="009B59E8" w:rsidRPr="00331E66">
        <w:rPr>
          <w:rFonts w:ascii="Verdana" w:hAnsi="Verdana"/>
          <w:i/>
          <w:color w:val="000000"/>
          <w:sz w:val="23"/>
          <w:szCs w:val="23"/>
        </w:rPr>
        <w:t>processed in a manner that ensures appropriate security of the personal data, including protection against unauthorised or unlawful processing and against accidental loss, destruction or damage, using appropriate technical or organisational measures.</w:t>
      </w:r>
      <w:r w:rsidR="00331E66">
        <w:rPr>
          <w:rFonts w:ascii="Verdana" w:hAnsi="Verdana"/>
          <w:i/>
          <w:color w:val="000000"/>
          <w:sz w:val="23"/>
          <w:szCs w:val="23"/>
        </w:rPr>
        <w:t>’</w:t>
      </w:r>
      <w:r w:rsidR="00973695" w:rsidRPr="00973695">
        <w:rPr>
          <w:rFonts w:ascii="Verdana" w:hAnsi="Verdana"/>
          <w:i/>
          <w:color w:val="000000"/>
          <w:sz w:val="23"/>
          <w:szCs w:val="23"/>
        </w:rPr>
        <w:t xml:space="preserve"> </w:t>
      </w:r>
      <w:r w:rsidR="00973695">
        <w:rPr>
          <w:rFonts w:ascii="Verdana" w:hAnsi="Verdana"/>
          <w:i/>
          <w:color w:val="000000"/>
          <w:sz w:val="23"/>
          <w:szCs w:val="23"/>
        </w:rPr>
        <w:t>(ICO website 2018)</w:t>
      </w:r>
    </w:p>
    <w:p w14:paraId="62621267" w14:textId="40E31EED" w:rsidR="009B59E8" w:rsidRDefault="00674BCF" w:rsidP="009176CE">
      <w:pPr>
        <w:pStyle w:val="NormalWeb"/>
        <w:spacing w:before="0" w:beforeAutospacing="0" w:after="240" w:afterAutospacing="0"/>
        <w:ind w:left="426"/>
        <w:rPr>
          <w:rFonts w:asciiTheme="majorHAnsi" w:hAnsiTheme="majorHAnsi" w:cstheme="majorHAnsi"/>
          <w:color w:val="000000"/>
          <w:sz w:val="28"/>
          <w:szCs w:val="28"/>
        </w:rPr>
      </w:pPr>
      <w:r>
        <w:rPr>
          <w:rFonts w:asciiTheme="majorHAnsi" w:hAnsiTheme="majorHAnsi" w:cstheme="majorHAnsi"/>
          <w:color w:val="000000"/>
          <w:sz w:val="28"/>
          <w:szCs w:val="28"/>
        </w:rPr>
        <w:t>[</w:t>
      </w:r>
      <w:r w:rsidR="0030314D">
        <w:rPr>
          <w:rFonts w:asciiTheme="majorHAnsi" w:hAnsiTheme="majorHAnsi" w:cstheme="majorHAnsi"/>
          <w:color w:val="000000"/>
          <w:sz w:val="28"/>
          <w:szCs w:val="28"/>
        </w:rPr>
        <w:t>The Charity</w:t>
      </w:r>
      <w:r>
        <w:rPr>
          <w:rFonts w:asciiTheme="majorHAnsi" w:hAnsiTheme="majorHAnsi" w:cstheme="majorHAnsi"/>
          <w:color w:val="000000"/>
          <w:sz w:val="28"/>
          <w:szCs w:val="28"/>
        </w:rPr>
        <w:t>]</w:t>
      </w:r>
      <w:r w:rsidR="00027DC1">
        <w:rPr>
          <w:rFonts w:asciiTheme="majorHAnsi" w:hAnsiTheme="majorHAnsi" w:cstheme="majorHAnsi"/>
          <w:color w:val="000000"/>
          <w:sz w:val="28"/>
          <w:szCs w:val="28"/>
        </w:rPr>
        <w:t xml:space="preserve">’s data audit has assessed the risks to personal data.  </w:t>
      </w:r>
      <w:r w:rsidR="00273DC0">
        <w:rPr>
          <w:rFonts w:asciiTheme="majorHAnsi" w:hAnsiTheme="majorHAnsi" w:cstheme="majorHAnsi"/>
          <w:color w:val="000000"/>
          <w:sz w:val="28"/>
          <w:szCs w:val="28"/>
        </w:rPr>
        <w:t xml:space="preserve">We have put in place appropriate managerial procedures to safeguard and secure the information we collect.  </w:t>
      </w:r>
      <w:r w:rsidR="00027DC1">
        <w:rPr>
          <w:rFonts w:asciiTheme="majorHAnsi" w:hAnsiTheme="majorHAnsi" w:cstheme="majorHAnsi"/>
          <w:color w:val="000000"/>
          <w:sz w:val="28"/>
          <w:szCs w:val="28"/>
        </w:rPr>
        <w:t>We have</w:t>
      </w:r>
      <w:r w:rsidR="0048149C">
        <w:rPr>
          <w:rFonts w:asciiTheme="majorHAnsi" w:hAnsiTheme="majorHAnsi" w:cstheme="majorHAnsi"/>
          <w:color w:val="000000"/>
          <w:sz w:val="28"/>
          <w:szCs w:val="28"/>
        </w:rPr>
        <w:t xml:space="preserve">  set up reasonable levels of protection for </w:t>
      </w:r>
      <w:r w:rsidR="00273DC0">
        <w:rPr>
          <w:rFonts w:asciiTheme="majorHAnsi" w:hAnsiTheme="majorHAnsi" w:cstheme="majorHAnsi"/>
          <w:color w:val="000000"/>
          <w:sz w:val="28"/>
          <w:szCs w:val="28"/>
        </w:rPr>
        <w:t xml:space="preserve">physical </w:t>
      </w:r>
      <w:r w:rsidR="0048149C">
        <w:rPr>
          <w:rFonts w:asciiTheme="majorHAnsi" w:hAnsiTheme="majorHAnsi" w:cstheme="majorHAnsi"/>
          <w:color w:val="000000"/>
          <w:sz w:val="28"/>
          <w:szCs w:val="28"/>
        </w:rPr>
        <w:t xml:space="preserve">and electronic records [to include locked filing cabinets with </w:t>
      </w:r>
      <w:r w:rsidR="00EE1286">
        <w:rPr>
          <w:rFonts w:asciiTheme="majorHAnsi" w:hAnsiTheme="majorHAnsi" w:cstheme="majorHAnsi"/>
          <w:color w:val="000000"/>
          <w:sz w:val="28"/>
          <w:szCs w:val="28"/>
        </w:rPr>
        <w:t>control of access to keys</w:t>
      </w:r>
      <w:r w:rsidR="0048149C">
        <w:rPr>
          <w:rFonts w:asciiTheme="majorHAnsi" w:hAnsiTheme="majorHAnsi" w:cstheme="majorHAnsi"/>
          <w:color w:val="000000"/>
          <w:sz w:val="28"/>
          <w:szCs w:val="28"/>
        </w:rPr>
        <w:t>; locked offices</w:t>
      </w:r>
      <w:r w:rsidR="00EE1286">
        <w:rPr>
          <w:rFonts w:asciiTheme="majorHAnsi" w:hAnsiTheme="majorHAnsi" w:cstheme="majorHAnsi"/>
          <w:color w:val="000000"/>
          <w:sz w:val="28"/>
          <w:szCs w:val="28"/>
        </w:rPr>
        <w:t>, again with key control</w:t>
      </w:r>
      <w:r w:rsidR="0048149C">
        <w:rPr>
          <w:rFonts w:asciiTheme="majorHAnsi" w:hAnsiTheme="majorHAnsi" w:cstheme="majorHAnsi"/>
          <w:color w:val="000000"/>
          <w:sz w:val="28"/>
          <w:szCs w:val="28"/>
        </w:rPr>
        <w:t xml:space="preserve">; </w:t>
      </w:r>
      <w:r w:rsidR="00FA5866">
        <w:rPr>
          <w:rFonts w:asciiTheme="majorHAnsi" w:hAnsiTheme="majorHAnsi" w:cstheme="majorHAnsi"/>
          <w:color w:val="000000"/>
          <w:sz w:val="28"/>
          <w:szCs w:val="28"/>
        </w:rPr>
        <w:t xml:space="preserve">fire precautions; </w:t>
      </w:r>
      <w:r w:rsidR="0048149C">
        <w:rPr>
          <w:rFonts w:asciiTheme="majorHAnsi" w:hAnsiTheme="majorHAnsi" w:cstheme="majorHAnsi"/>
          <w:color w:val="000000"/>
          <w:sz w:val="28"/>
          <w:szCs w:val="28"/>
        </w:rPr>
        <w:t xml:space="preserve">password protected computers; </w:t>
      </w:r>
      <w:r w:rsidR="00FA5866">
        <w:rPr>
          <w:rFonts w:asciiTheme="majorHAnsi" w:hAnsiTheme="majorHAnsi" w:cstheme="majorHAnsi"/>
          <w:color w:val="000000"/>
          <w:sz w:val="28"/>
          <w:szCs w:val="28"/>
        </w:rPr>
        <w:t>adequate levels of permission to access computer files; adequate anti-virus software; adequate back-up procedures; adequate agreements for data stored in the cloud</w:t>
      </w:r>
      <w:r w:rsidR="00EE1286">
        <w:rPr>
          <w:rFonts w:asciiTheme="majorHAnsi" w:hAnsiTheme="majorHAnsi" w:cstheme="majorHAnsi"/>
          <w:color w:val="000000"/>
          <w:sz w:val="28"/>
          <w:szCs w:val="28"/>
        </w:rPr>
        <w:t xml:space="preserve"> or offsite</w:t>
      </w:r>
      <w:r w:rsidR="00FA5866">
        <w:rPr>
          <w:rFonts w:asciiTheme="majorHAnsi" w:hAnsiTheme="majorHAnsi" w:cstheme="majorHAnsi"/>
          <w:color w:val="000000"/>
          <w:sz w:val="28"/>
          <w:szCs w:val="28"/>
        </w:rPr>
        <w:t>;</w:t>
      </w:r>
      <w:r w:rsidR="00624D40">
        <w:rPr>
          <w:rFonts w:asciiTheme="majorHAnsi" w:hAnsiTheme="majorHAnsi" w:cstheme="majorHAnsi"/>
          <w:color w:val="000000"/>
          <w:sz w:val="28"/>
          <w:szCs w:val="28"/>
        </w:rPr>
        <w:t xml:space="preserve"> </w:t>
      </w:r>
      <w:r w:rsidR="000A0649">
        <w:rPr>
          <w:rFonts w:asciiTheme="majorHAnsi" w:hAnsiTheme="majorHAnsi" w:cstheme="majorHAnsi"/>
          <w:color w:val="000000"/>
          <w:sz w:val="28"/>
          <w:szCs w:val="28"/>
        </w:rPr>
        <w:t xml:space="preserve">encryption of personal data if it being transferred electronically; </w:t>
      </w:r>
      <w:r w:rsidR="00624D40">
        <w:rPr>
          <w:rFonts w:asciiTheme="majorHAnsi" w:hAnsiTheme="majorHAnsi" w:cstheme="majorHAnsi"/>
          <w:color w:val="000000"/>
          <w:sz w:val="28"/>
          <w:szCs w:val="28"/>
        </w:rPr>
        <w:t>regular</w:t>
      </w:r>
      <w:r w:rsidR="00FA5866">
        <w:rPr>
          <w:rFonts w:asciiTheme="majorHAnsi" w:hAnsiTheme="majorHAnsi" w:cstheme="majorHAnsi"/>
          <w:color w:val="000000"/>
          <w:sz w:val="28"/>
          <w:szCs w:val="28"/>
        </w:rPr>
        <w:t xml:space="preserve"> training for staff and volunteers</w:t>
      </w:r>
      <w:r w:rsidR="00624D40">
        <w:rPr>
          <w:rFonts w:asciiTheme="majorHAnsi" w:hAnsiTheme="majorHAnsi" w:cstheme="majorHAnsi"/>
          <w:color w:val="000000"/>
          <w:sz w:val="28"/>
          <w:szCs w:val="28"/>
        </w:rPr>
        <w:t xml:space="preserve"> </w:t>
      </w:r>
      <w:r w:rsidR="00EE1286">
        <w:rPr>
          <w:rFonts w:asciiTheme="majorHAnsi" w:hAnsiTheme="majorHAnsi" w:cstheme="majorHAnsi"/>
          <w:color w:val="000000"/>
          <w:sz w:val="28"/>
          <w:szCs w:val="28"/>
        </w:rPr>
        <w:t>on</w:t>
      </w:r>
      <w:r w:rsidR="00624D40">
        <w:rPr>
          <w:rFonts w:asciiTheme="majorHAnsi" w:hAnsiTheme="majorHAnsi" w:cstheme="majorHAnsi"/>
          <w:color w:val="000000"/>
          <w:sz w:val="28"/>
          <w:szCs w:val="28"/>
        </w:rPr>
        <w:t xml:space="preserve"> data secur</w:t>
      </w:r>
      <w:r w:rsidR="00EE1286">
        <w:rPr>
          <w:rFonts w:asciiTheme="majorHAnsi" w:hAnsiTheme="majorHAnsi" w:cstheme="majorHAnsi"/>
          <w:color w:val="000000"/>
          <w:sz w:val="28"/>
          <w:szCs w:val="28"/>
        </w:rPr>
        <w:t>ity</w:t>
      </w:r>
      <w:r w:rsidR="00331E66">
        <w:rPr>
          <w:rFonts w:asciiTheme="majorHAnsi" w:hAnsiTheme="majorHAnsi" w:cstheme="majorHAnsi"/>
          <w:color w:val="000000"/>
          <w:sz w:val="28"/>
          <w:szCs w:val="28"/>
        </w:rPr>
        <w:t>; other</w:t>
      </w:r>
      <w:r w:rsidR="00EE1286">
        <w:rPr>
          <w:rFonts w:asciiTheme="majorHAnsi" w:hAnsiTheme="majorHAnsi" w:cstheme="majorHAnsi"/>
          <w:color w:val="000000"/>
          <w:sz w:val="28"/>
          <w:szCs w:val="28"/>
        </w:rPr>
        <w:t>]</w:t>
      </w:r>
    </w:p>
    <w:p w14:paraId="2A268F3F" w14:textId="6D4B22C2" w:rsidR="00973695" w:rsidRDefault="00674BCF" w:rsidP="009176CE">
      <w:pPr>
        <w:pStyle w:val="NormalWeb"/>
        <w:spacing w:before="0" w:beforeAutospacing="0" w:after="240" w:afterAutospacing="0"/>
        <w:ind w:left="426"/>
        <w:rPr>
          <w:rFonts w:asciiTheme="majorHAnsi" w:hAnsiTheme="majorHAnsi" w:cstheme="majorHAnsi"/>
          <w:color w:val="000000"/>
          <w:sz w:val="28"/>
          <w:szCs w:val="28"/>
        </w:rPr>
      </w:pPr>
      <w:r>
        <w:rPr>
          <w:rFonts w:asciiTheme="majorHAnsi" w:hAnsiTheme="majorHAnsi" w:cstheme="majorHAnsi"/>
          <w:color w:val="000000"/>
          <w:sz w:val="28"/>
          <w:szCs w:val="28"/>
        </w:rPr>
        <w:t>[</w:t>
      </w:r>
      <w:r w:rsidR="0030314D">
        <w:rPr>
          <w:rFonts w:asciiTheme="majorHAnsi" w:hAnsiTheme="majorHAnsi" w:cstheme="majorHAnsi"/>
          <w:color w:val="000000"/>
          <w:sz w:val="28"/>
          <w:szCs w:val="28"/>
        </w:rPr>
        <w:t>The Charity</w:t>
      </w:r>
      <w:r>
        <w:rPr>
          <w:rFonts w:asciiTheme="majorHAnsi" w:hAnsiTheme="majorHAnsi" w:cstheme="majorHAnsi"/>
          <w:color w:val="000000"/>
          <w:sz w:val="28"/>
          <w:szCs w:val="28"/>
        </w:rPr>
        <w:t>]</w:t>
      </w:r>
      <w:r w:rsidR="00973695">
        <w:rPr>
          <w:rFonts w:asciiTheme="majorHAnsi" w:hAnsiTheme="majorHAnsi" w:cstheme="majorHAnsi"/>
          <w:color w:val="000000"/>
          <w:sz w:val="28"/>
          <w:szCs w:val="28"/>
        </w:rPr>
        <w:t xml:space="preserve"> recognises that any breach of unencrypted personal data </w:t>
      </w:r>
      <w:r w:rsidR="00973695" w:rsidRPr="004242A8">
        <w:rPr>
          <w:rFonts w:asciiTheme="majorHAnsi" w:hAnsiTheme="majorHAnsi" w:cstheme="majorHAnsi"/>
          <w:color w:val="000000"/>
          <w:sz w:val="28"/>
          <w:szCs w:val="28"/>
        </w:rPr>
        <w:t>must be reported</w:t>
      </w:r>
      <w:r w:rsidR="00973695">
        <w:rPr>
          <w:rFonts w:asciiTheme="majorHAnsi" w:hAnsiTheme="majorHAnsi" w:cstheme="majorHAnsi"/>
          <w:color w:val="000000"/>
          <w:sz w:val="28"/>
          <w:szCs w:val="28"/>
        </w:rPr>
        <w:t xml:space="preserve"> to the ICO within 72 hours of our becoming aware of the breach.</w:t>
      </w:r>
    </w:p>
    <w:p w14:paraId="0D5D77A1" w14:textId="11DC57B3" w:rsidR="00FD64F9" w:rsidRPr="00FD64F9" w:rsidRDefault="00FD64F9" w:rsidP="00FD64F9">
      <w:pPr>
        <w:pStyle w:val="NormalWeb"/>
        <w:numPr>
          <w:ilvl w:val="1"/>
          <w:numId w:val="12"/>
        </w:numPr>
        <w:spacing w:before="0" w:beforeAutospacing="0" w:after="240" w:afterAutospacing="0"/>
        <w:rPr>
          <w:rFonts w:asciiTheme="majorHAnsi" w:hAnsiTheme="majorHAnsi" w:cstheme="majorHAnsi"/>
          <w:color w:val="000000"/>
          <w:sz w:val="28"/>
          <w:szCs w:val="28"/>
          <w:highlight w:val="yellow"/>
        </w:rPr>
      </w:pPr>
      <w:r w:rsidRPr="00FD64F9">
        <w:rPr>
          <w:rFonts w:asciiTheme="majorHAnsi" w:hAnsiTheme="majorHAnsi" w:cstheme="majorHAnsi"/>
          <w:b/>
          <w:color w:val="000000"/>
          <w:sz w:val="28"/>
          <w:szCs w:val="28"/>
          <w:highlight w:val="yellow"/>
        </w:rPr>
        <w:t>Staff Training</w:t>
      </w:r>
    </w:p>
    <w:p w14:paraId="77B83B53" w14:textId="5B32B872" w:rsidR="00027DC1" w:rsidRDefault="00FD64F9" w:rsidP="00FD64F9">
      <w:pPr>
        <w:pStyle w:val="NormalWeb"/>
        <w:spacing w:before="0" w:beforeAutospacing="0" w:after="240" w:afterAutospacing="0"/>
        <w:ind w:left="360"/>
        <w:rPr>
          <w:rFonts w:asciiTheme="majorHAnsi" w:hAnsiTheme="majorHAnsi" w:cstheme="majorHAnsi"/>
          <w:color w:val="000000"/>
          <w:sz w:val="28"/>
          <w:szCs w:val="28"/>
        </w:rPr>
      </w:pPr>
      <w:r w:rsidRPr="00FD64F9">
        <w:rPr>
          <w:rFonts w:asciiTheme="majorHAnsi" w:hAnsiTheme="majorHAnsi" w:cstheme="majorHAnsi"/>
          <w:color w:val="000000"/>
          <w:sz w:val="28"/>
          <w:szCs w:val="28"/>
          <w:highlight w:val="yellow"/>
        </w:rPr>
        <w:t xml:space="preserve"> [The Charity] will raise awareness of the GDPR regulations, its policy and the legal obligations upon it</w:t>
      </w:r>
      <w:r w:rsidR="00997814">
        <w:rPr>
          <w:rFonts w:asciiTheme="majorHAnsi" w:hAnsiTheme="majorHAnsi" w:cstheme="majorHAnsi"/>
          <w:color w:val="000000"/>
          <w:sz w:val="28"/>
          <w:szCs w:val="28"/>
          <w:highlight w:val="yellow"/>
        </w:rPr>
        <w:t xml:space="preserve"> to all staff who have access to personal data</w:t>
      </w:r>
      <w:r w:rsidRPr="00FD64F9">
        <w:rPr>
          <w:rFonts w:asciiTheme="majorHAnsi" w:hAnsiTheme="majorHAnsi" w:cstheme="majorHAnsi"/>
          <w:color w:val="000000"/>
          <w:sz w:val="28"/>
          <w:szCs w:val="28"/>
          <w:highlight w:val="yellow"/>
        </w:rPr>
        <w:t>.  It will also ensure that there is appropriate data protection training for personne</w:t>
      </w:r>
      <w:r w:rsidRPr="00997814">
        <w:rPr>
          <w:rFonts w:asciiTheme="majorHAnsi" w:hAnsiTheme="majorHAnsi" w:cstheme="majorHAnsi"/>
          <w:color w:val="000000"/>
          <w:sz w:val="28"/>
          <w:szCs w:val="28"/>
          <w:highlight w:val="yellow"/>
        </w:rPr>
        <w:t xml:space="preserve">l </w:t>
      </w:r>
      <w:r w:rsidR="00997814" w:rsidRPr="00997814">
        <w:rPr>
          <w:rFonts w:asciiTheme="majorHAnsi" w:hAnsiTheme="majorHAnsi" w:cstheme="majorHAnsi"/>
          <w:color w:val="000000"/>
          <w:sz w:val="28"/>
          <w:szCs w:val="28"/>
          <w:highlight w:val="yellow"/>
        </w:rPr>
        <w:t>on an ongoing basis.</w:t>
      </w:r>
      <w:r w:rsidR="00997814">
        <w:rPr>
          <w:rFonts w:asciiTheme="majorHAnsi" w:hAnsiTheme="majorHAnsi" w:cstheme="majorHAnsi"/>
          <w:color w:val="000000"/>
          <w:sz w:val="28"/>
          <w:szCs w:val="28"/>
        </w:rPr>
        <w:t xml:space="preserve"> </w:t>
      </w:r>
    </w:p>
    <w:p w14:paraId="5C70754D" w14:textId="0E3DA5DC" w:rsidR="007A76A4" w:rsidRPr="009176CE" w:rsidRDefault="007A76A4" w:rsidP="009176CE">
      <w:pPr>
        <w:pStyle w:val="ListParagraph"/>
        <w:numPr>
          <w:ilvl w:val="0"/>
          <w:numId w:val="12"/>
        </w:numPr>
        <w:ind w:left="426"/>
        <w:rPr>
          <w:rFonts w:asciiTheme="majorHAnsi" w:hAnsiTheme="majorHAnsi" w:cstheme="majorHAnsi"/>
          <w:b/>
          <w:sz w:val="28"/>
          <w:szCs w:val="28"/>
        </w:rPr>
      </w:pPr>
      <w:r w:rsidRPr="009176CE">
        <w:rPr>
          <w:rFonts w:asciiTheme="majorHAnsi" w:hAnsiTheme="majorHAnsi" w:cstheme="majorHAnsi"/>
          <w:b/>
          <w:sz w:val="28"/>
          <w:szCs w:val="28"/>
        </w:rPr>
        <w:t>Respecting the rights of the individuals we work with under the GDPR</w:t>
      </w:r>
    </w:p>
    <w:p w14:paraId="5858FEAB" w14:textId="56C80531" w:rsidR="007A76A4" w:rsidRDefault="007A76A4" w:rsidP="007A76A4">
      <w:pPr>
        <w:rPr>
          <w:rFonts w:asciiTheme="majorHAnsi" w:hAnsiTheme="majorHAnsi" w:cstheme="majorHAnsi"/>
          <w:sz w:val="28"/>
          <w:szCs w:val="28"/>
        </w:rPr>
      </w:pPr>
      <w:r>
        <w:rPr>
          <w:rFonts w:asciiTheme="majorHAnsi" w:hAnsiTheme="majorHAnsi" w:cstheme="majorHAnsi"/>
          <w:sz w:val="28"/>
          <w:szCs w:val="28"/>
        </w:rPr>
        <w:t xml:space="preserve">The GDPR sets out rights for </w:t>
      </w:r>
      <w:r w:rsidR="00C26B79">
        <w:rPr>
          <w:rFonts w:asciiTheme="majorHAnsi" w:hAnsiTheme="majorHAnsi" w:cstheme="majorHAnsi"/>
          <w:sz w:val="28"/>
          <w:szCs w:val="28"/>
        </w:rPr>
        <w:t xml:space="preserve">individuals (i.e. </w:t>
      </w:r>
      <w:r>
        <w:rPr>
          <w:rFonts w:asciiTheme="majorHAnsi" w:hAnsiTheme="majorHAnsi" w:cstheme="majorHAnsi"/>
          <w:sz w:val="28"/>
          <w:szCs w:val="28"/>
        </w:rPr>
        <w:t>data subjects</w:t>
      </w:r>
      <w:r w:rsidR="00C26B79">
        <w:rPr>
          <w:rFonts w:asciiTheme="majorHAnsi" w:hAnsiTheme="majorHAnsi" w:cstheme="majorHAnsi"/>
          <w:sz w:val="28"/>
          <w:szCs w:val="28"/>
        </w:rPr>
        <w:t>)</w:t>
      </w:r>
      <w:r>
        <w:rPr>
          <w:rFonts w:asciiTheme="majorHAnsi" w:hAnsiTheme="majorHAnsi" w:cstheme="majorHAnsi"/>
          <w:sz w:val="28"/>
          <w:szCs w:val="28"/>
        </w:rPr>
        <w:t xml:space="preserve">, which </w:t>
      </w:r>
      <w:r w:rsidR="00674BCF">
        <w:rPr>
          <w:rFonts w:asciiTheme="majorHAnsi" w:hAnsiTheme="majorHAnsi" w:cstheme="majorHAnsi"/>
          <w:sz w:val="28"/>
          <w:szCs w:val="28"/>
        </w:rPr>
        <w:t>[</w:t>
      </w:r>
      <w:r w:rsidR="0030314D">
        <w:rPr>
          <w:rFonts w:asciiTheme="majorHAnsi" w:hAnsiTheme="majorHAnsi" w:cstheme="majorHAnsi"/>
          <w:sz w:val="28"/>
          <w:szCs w:val="28"/>
        </w:rPr>
        <w:t>The Charity</w:t>
      </w:r>
      <w:r w:rsidR="00674BCF">
        <w:rPr>
          <w:rFonts w:asciiTheme="majorHAnsi" w:hAnsiTheme="majorHAnsi" w:cstheme="majorHAnsi"/>
          <w:sz w:val="28"/>
          <w:szCs w:val="28"/>
        </w:rPr>
        <w:t>]</w:t>
      </w:r>
      <w:r>
        <w:rPr>
          <w:rFonts w:asciiTheme="majorHAnsi" w:hAnsiTheme="majorHAnsi" w:cstheme="majorHAnsi"/>
          <w:sz w:val="28"/>
          <w:szCs w:val="28"/>
        </w:rPr>
        <w:t xml:space="preserve"> recognises and respects.</w:t>
      </w:r>
    </w:p>
    <w:p w14:paraId="24B255BA" w14:textId="527BFCB8" w:rsidR="007A76A4" w:rsidRPr="009176CE" w:rsidRDefault="007A76A4" w:rsidP="009176CE">
      <w:pPr>
        <w:pStyle w:val="ListParagraph"/>
        <w:numPr>
          <w:ilvl w:val="1"/>
          <w:numId w:val="13"/>
        </w:numPr>
        <w:rPr>
          <w:rFonts w:asciiTheme="majorHAnsi" w:hAnsiTheme="majorHAnsi" w:cstheme="majorHAnsi"/>
          <w:sz w:val="28"/>
          <w:szCs w:val="28"/>
        </w:rPr>
      </w:pPr>
      <w:r w:rsidRPr="00C26B79">
        <w:rPr>
          <w:rFonts w:asciiTheme="majorHAnsi" w:hAnsiTheme="majorHAnsi" w:cstheme="majorHAnsi"/>
          <w:b/>
          <w:i/>
          <w:sz w:val="28"/>
          <w:szCs w:val="28"/>
        </w:rPr>
        <w:t>The right to rectification</w:t>
      </w:r>
      <w:r w:rsidR="00D83628" w:rsidRPr="00973695">
        <w:rPr>
          <w:rFonts w:asciiTheme="majorHAnsi" w:hAnsiTheme="majorHAnsi" w:cstheme="majorHAnsi"/>
          <w:sz w:val="28"/>
          <w:szCs w:val="28"/>
        </w:rPr>
        <w:t xml:space="preserve">: </w:t>
      </w:r>
      <w:r w:rsidR="00674BCF">
        <w:rPr>
          <w:rFonts w:asciiTheme="majorHAnsi" w:hAnsiTheme="majorHAnsi" w:cstheme="majorHAnsi"/>
          <w:sz w:val="28"/>
          <w:szCs w:val="28"/>
        </w:rPr>
        <w:t>[</w:t>
      </w:r>
      <w:r w:rsidR="0030314D">
        <w:rPr>
          <w:rFonts w:asciiTheme="majorHAnsi" w:hAnsiTheme="majorHAnsi" w:cstheme="majorHAnsi"/>
          <w:sz w:val="28"/>
          <w:szCs w:val="28"/>
        </w:rPr>
        <w:t>The Charity</w:t>
      </w:r>
      <w:r w:rsidR="00674BCF">
        <w:rPr>
          <w:rFonts w:asciiTheme="majorHAnsi" w:hAnsiTheme="majorHAnsi" w:cstheme="majorHAnsi"/>
          <w:sz w:val="28"/>
          <w:szCs w:val="28"/>
        </w:rPr>
        <w:t>]</w:t>
      </w:r>
      <w:r w:rsidR="00D83628" w:rsidRPr="00973695">
        <w:rPr>
          <w:rFonts w:asciiTheme="majorHAnsi" w:hAnsiTheme="majorHAnsi" w:cstheme="majorHAnsi"/>
          <w:sz w:val="28"/>
          <w:szCs w:val="28"/>
        </w:rPr>
        <w:t xml:space="preserve"> will </w:t>
      </w:r>
      <w:r w:rsidR="00D83628" w:rsidRPr="00657075">
        <w:rPr>
          <w:rFonts w:asciiTheme="majorHAnsi" w:eastAsia="Times New Roman" w:hAnsiTheme="majorHAnsi" w:cstheme="majorHAnsi"/>
          <w:sz w:val="28"/>
          <w:szCs w:val="28"/>
          <w:lang w:eastAsia="en-GB"/>
        </w:rPr>
        <w:t>correct data that is wrong when told to do so by data subject</w:t>
      </w:r>
    </w:p>
    <w:p w14:paraId="477C2DEB" w14:textId="77777777" w:rsidR="009176CE" w:rsidRPr="00973695" w:rsidRDefault="009176CE" w:rsidP="009176CE">
      <w:pPr>
        <w:pStyle w:val="ListParagraph"/>
        <w:ind w:left="792"/>
        <w:rPr>
          <w:rFonts w:asciiTheme="majorHAnsi" w:hAnsiTheme="majorHAnsi" w:cstheme="majorHAnsi"/>
          <w:sz w:val="28"/>
          <w:szCs w:val="28"/>
        </w:rPr>
      </w:pPr>
    </w:p>
    <w:p w14:paraId="1C1BA013" w14:textId="799B0977" w:rsidR="00D83628" w:rsidRPr="009176CE" w:rsidRDefault="00D83628" w:rsidP="009176CE">
      <w:pPr>
        <w:pStyle w:val="ListParagraph"/>
        <w:numPr>
          <w:ilvl w:val="1"/>
          <w:numId w:val="13"/>
        </w:numPr>
        <w:rPr>
          <w:rFonts w:asciiTheme="majorHAnsi" w:hAnsiTheme="majorHAnsi" w:cstheme="majorHAnsi"/>
          <w:sz w:val="28"/>
          <w:szCs w:val="28"/>
        </w:rPr>
      </w:pPr>
      <w:r w:rsidRPr="00C26B79">
        <w:rPr>
          <w:rFonts w:asciiTheme="majorHAnsi" w:hAnsiTheme="majorHAnsi" w:cstheme="majorHAnsi"/>
          <w:b/>
          <w:i/>
          <w:sz w:val="28"/>
          <w:szCs w:val="28"/>
        </w:rPr>
        <w:t>The right to erasure:</w:t>
      </w:r>
      <w:r w:rsidRPr="00973695">
        <w:rPr>
          <w:rFonts w:asciiTheme="majorHAnsi" w:hAnsiTheme="majorHAnsi" w:cstheme="majorHAnsi"/>
          <w:sz w:val="28"/>
          <w:szCs w:val="28"/>
        </w:rPr>
        <w:t xml:space="preserve"> </w:t>
      </w:r>
      <w:r w:rsidR="00674BCF">
        <w:rPr>
          <w:rFonts w:asciiTheme="majorHAnsi" w:hAnsiTheme="majorHAnsi" w:cstheme="majorHAnsi"/>
          <w:sz w:val="28"/>
          <w:szCs w:val="28"/>
        </w:rPr>
        <w:t>[</w:t>
      </w:r>
      <w:r w:rsidR="0030314D">
        <w:rPr>
          <w:rFonts w:asciiTheme="majorHAnsi" w:hAnsiTheme="majorHAnsi" w:cstheme="majorHAnsi"/>
          <w:sz w:val="28"/>
          <w:szCs w:val="28"/>
        </w:rPr>
        <w:t>The Charity</w:t>
      </w:r>
      <w:r w:rsidR="00674BCF">
        <w:rPr>
          <w:rFonts w:asciiTheme="majorHAnsi" w:hAnsiTheme="majorHAnsi" w:cstheme="majorHAnsi"/>
          <w:sz w:val="28"/>
          <w:szCs w:val="28"/>
        </w:rPr>
        <w:t>]</w:t>
      </w:r>
      <w:r w:rsidRPr="00973695">
        <w:rPr>
          <w:rFonts w:asciiTheme="majorHAnsi" w:hAnsiTheme="majorHAnsi" w:cstheme="majorHAnsi"/>
          <w:sz w:val="28"/>
          <w:szCs w:val="28"/>
        </w:rPr>
        <w:t xml:space="preserve"> will </w:t>
      </w:r>
      <w:r w:rsidRPr="00657075">
        <w:rPr>
          <w:rFonts w:asciiTheme="majorHAnsi" w:eastAsia="Times New Roman" w:hAnsiTheme="majorHAnsi" w:cstheme="majorHAnsi"/>
          <w:sz w:val="28"/>
          <w:szCs w:val="28"/>
          <w:lang w:eastAsia="en-GB"/>
        </w:rPr>
        <w:t>delete some, or all, of a data subject’s information on request, unless it needs to be kept for legal reasons.</w:t>
      </w:r>
    </w:p>
    <w:p w14:paraId="7DEC153E" w14:textId="77777777" w:rsidR="009176CE" w:rsidRPr="00973695" w:rsidRDefault="009176CE" w:rsidP="009176CE">
      <w:pPr>
        <w:pStyle w:val="ListParagraph"/>
        <w:ind w:left="792"/>
        <w:rPr>
          <w:rFonts w:asciiTheme="majorHAnsi" w:hAnsiTheme="majorHAnsi" w:cstheme="majorHAnsi"/>
          <w:sz w:val="28"/>
          <w:szCs w:val="28"/>
        </w:rPr>
      </w:pPr>
    </w:p>
    <w:p w14:paraId="1A9EF947" w14:textId="4BC70647" w:rsidR="009176CE" w:rsidRPr="009176CE" w:rsidRDefault="00D83628" w:rsidP="009176CE">
      <w:pPr>
        <w:pStyle w:val="ListParagraph"/>
        <w:numPr>
          <w:ilvl w:val="1"/>
          <w:numId w:val="13"/>
        </w:numPr>
        <w:spacing w:line="240" w:lineRule="auto"/>
        <w:rPr>
          <w:rFonts w:asciiTheme="majorHAnsi" w:eastAsia="Times New Roman" w:hAnsiTheme="majorHAnsi" w:cstheme="majorHAnsi"/>
          <w:sz w:val="28"/>
          <w:szCs w:val="28"/>
          <w:lang w:eastAsia="en-GB"/>
        </w:rPr>
      </w:pPr>
      <w:r w:rsidRPr="00C26B79">
        <w:rPr>
          <w:rFonts w:asciiTheme="majorHAnsi" w:hAnsiTheme="majorHAnsi" w:cstheme="majorHAnsi"/>
          <w:b/>
          <w:i/>
          <w:sz w:val="28"/>
          <w:szCs w:val="28"/>
        </w:rPr>
        <w:t>The right to restrict processing</w:t>
      </w:r>
      <w:r w:rsidRPr="00973695">
        <w:rPr>
          <w:rFonts w:asciiTheme="majorHAnsi" w:hAnsiTheme="majorHAnsi" w:cstheme="majorHAnsi"/>
          <w:sz w:val="28"/>
          <w:szCs w:val="28"/>
        </w:rPr>
        <w:t xml:space="preserve">: </w:t>
      </w:r>
      <w:r w:rsidR="00674BCF">
        <w:rPr>
          <w:rFonts w:asciiTheme="majorHAnsi" w:hAnsiTheme="majorHAnsi" w:cstheme="majorHAnsi"/>
          <w:sz w:val="28"/>
          <w:szCs w:val="28"/>
        </w:rPr>
        <w:t>[</w:t>
      </w:r>
      <w:r w:rsidR="0030314D">
        <w:rPr>
          <w:rFonts w:asciiTheme="majorHAnsi" w:hAnsiTheme="majorHAnsi" w:cstheme="majorHAnsi"/>
          <w:sz w:val="28"/>
          <w:szCs w:val="28"/>
        </w:rPr>
        <w:t>The Charity</w:t>
      </w:r>
      <w:r w:rsidR="00674BCF">
        <w:rPr>
          <w:rFonts w:asciiTheme="majorHAnsi" w:hAnsiTheme="majorHAnsi" w:cstheme="majorHAnsi"/>
          <w:sz w:val="28"/>
          <w:szCs w:val="28"/>
        </w:rPr>
        <w:t>]</w:t>
      </w:r>
      <w:r w:rsidRPr="00973695">
        <w:rPr>
          <w:rFonts w:asciiTheme="majorHAnsi" w:hAnsiTheme="majorHAnsi" w:cstheme="majorHAnsi"/>
          <w:sz w:val="28"/>
          <w:szCs w:val="28"/>
        </w:rPr>
        <w:t xml:space="preserve"> will </w:t>
      </w:r>
      <w:r w:rsidRPr="00973695">
        <w:rPr>
          <w:rFonts w:asciiTheme="majorHAnsi" w:eastAsia="Times New Roman" w:hAnsiTheme="majorHAnsi" w:cstheme="majorHAnsi"/>
          <w:sz w:val="28"/>
          <w:szCs w:val="28"/>
          <w:lang w:eastAsia="en-GB"/>
        </w:rPr>
        <w:t>stop processing some, or all, data on request</w:t>
      </w:r>
      <w:r w:rsidR="004242A8">
        <w:rPr>
          <w:rFonts w:asciiTheme="majorHAnsi" w:eastAsia="Times New Roman" w:hAnsiTheme="majorHAnsi" w:cstheme="majorHAnsi"/>
          <w:sz w:val="28"/>
          <w:szCs w:val="28"/>
          <w:lang w:eastAsia="en-GB"/>
        </w:rPr>
        <w:t>, unless there are overriding legal reasons</w:t>
      </w:r>
      <w:r w:rsidRPr="00973695">
        <w:rPr>
          <w:rFonts w:asciiTheme="majorHAnsi" w:eastAsia="Times New Roman" w:hAnsiTheme="majorHAnsi" w:cstheme="majorHAnsi"/>
          <w:sz w:val="28"/>
          <w:szCs w:val="28"/>
          <w:lang w:eastAsia="en-GB"/>
        </w:rPr>
        <w:t>.</w:t>
      </w:r>
    </w:p>
    <w:p w14:paraId="4C84B84B" w14:textId="77777777" w:rsidR="009176CE" w:rsidRPr="009176CE" w:rsidRDefault="009176CE" w:rsidP="009176CE">
      <w:pPr>
        <w:pStyle w:val="ListParagraph"/>
        <w:spacing w:line="240" w:lineRule="auto"/>
        <w:ind w:left="792"/>
        <w:rPr>
          <w:rFonts w:asciiTheme="majorHAnsi" w:eastAsia="Times New Roman" w:hAnsiTheme="majorHAnsi" w:cstheme="majorHAnsi"/>
          <w:sz w:val="28"/>
          <w:szCs w:val="28"/>
          <w:lang w:eastAsia="en-GB"/>
        </w:rPr>
      </w:pPr>
    </w:p>
    <w:p w14:paraId="6F72578A" w14:textId="7986F37F" w:rsidR="009176CE" w:rsidRPr="009176CE" w:rsidRDefault="00D83628" w:rsidP="009176CE">
      <w:pPr>
        <w:pStyle w:val="ListParagraph"/>
        <w:numPr>
          <w:ilvl w:val="1"/>
          <w:numId w:val="13"/>
        </w:numPr>
        <w:spacing w:line="240" w:lineRule="auto"/>
        <w:rPr>
          <w:rFonts w:asciiTheme="majorHAnsi" w:eastAsia="Times New Roman" w:hAnsiTheme="majorHAnsi" w:cstheme="majorHAnsi"/>
          <w:sz w:val="28"/>
          <w:szCs w:val="28"/>
          <w:lang w:eastAsia="en-GB"/>
        </w:rPr>
      </w:pPr>
      <w:r w:rsidRPr="00C26B79">
        <w:rPr>
          <w:rFonts w:asciiTheme="majorHAnsi" w:eastAsia="Times New Roman" w:hAnsiTheme="majorHAnsi" w:cstheme="majorHAnsi"/>
          <w:b/>
          <w:i/>
          <w:sz w:val="28"/>
          <w:szCs w:val="28"/>
          <w:lang w:eastAsia="en-GB"/>
        </w:rPr>
        <w:t>The right to data portability</w:t>
      </w:r>
      <w:r w:rsidR="002F5413" w:rsidRPr="00C26B79">
        <w:rPr>
          <w:rFonts w:asciiTheme="majorHAnsi" w:eastAsia="Times New Roman" w:hAnsiTheme="majorHAnsi" w:cstheme="majorHAnsi"/>
          <w:b/>
          <w:i/>
          <w:sz w:val="28"/>
          <w:szCs w:val="28"/>
          <w:lang w:eastAsia="en-GB"/>
        </w:rPr>
        <w:t>:</w:t>
      </w:r>
      <w:r w:rsidRPr="00973695">
        <w:rPr>
          <w:rFonts w:asciiTheme="majorHAnsi" w:eastAsia="Times New Roman" w:hAnsiTheme="majorHAnsi" w:cstheme="majorHAnsi"/>
          <w:sz w:val="28"/>
          <w:szCs w:val="28"/>
          <w:lang w:eastAsia="en-GB"/>
        </w:rPr>
        <w:t xml:space="preserve"> </w:t>
      </w:r>
      <w:r w:rsidR="00674BCF">
        <w:rPr>
          <w:rFonts w:asciiTheme="majorHAnsi" w:eastAsia="Times New Roman" w:hAnsiTheme="majorHAnsi" w:cstheme="majorHAnsi"/>
          <w:sz w:val="28"/>
          <w:szCs w:val="28"/>
          <w:lang w:eastAsia="en-GB"/>
        </w:rPr>
        <w:t>[</w:t>
      </w:r>
      <w:r w:rsidR="0030314D">
        <w:rPr>
          <w:rFonts w:asciiTheme="majorHAnsi" w:eastAsia="Times New Roman" w:hAnsiTheme="majorHAnsi" w:cstheme="majorHAnsi"/>
          <w:sz w:val="28"/>
          <w:szCs w:val="28"/>
          <w:lang w:eastAsia="en-GB"/>
        </w:rPr>
        <w:t>The Charity</w:t>
      </w:r>
      <w:r w:rsidR="00674BCF">
        <w:rPr>
          <w:rFonts w:asciiTheme="majorHAnsi" w:eastAsia="Times New Roman" w:hAnsiTheme="majorHAnsi" w:cstheme="majorHAnsi"/>
          <w:sz w:val="28"/>
          <w:szCs w:val="28"/>
          <w:lang w:eastAsia="en-GB"/>
        </w:rPr>
        <w:t>]</w:t>
      </w:r>
      <w:r w:rsidRPr="00973695">
        <w:rPr>
          <w:rFonts w:asciiTheme="majorHAnsi" w:eastAsia="Times New Roman" w:hAnsiTheme="majorHAnsi" w:cstheme="majorHAnsi"/>
          <w:sz w:val="28"/>
          <w:szCs w:val="28"/>
          <w:lang w:eastAsia="en-GB"/>
        </w:rPr>
        <w:t xml:space="preserve"> will </w:t>
      </w:r>
      <w:r w:rsidR="002F5413">
        <w:rPr>
          <w:rFonts w:asciiTheme="majorHAnsi" w:eastAsia="Times New Roman" w:hAnsiTheme="majorHAnsi" w:cstheme="majorHAnsi"/>
          <w:sz w:val="28"/>
          <w:szCs w:val="28"/>
          <w:lang w:eastAsia="en-GB"/>
        </w:rPr>
        <w:t>provide data</w:t>
      </w:r>
      <w:r w:rsidR="004242A8">
        <w:rPr>
          <w:rFonts w:asciiTheme="majorHAnsi" w:eastAsia="Times New Roman" w:hAnsiTheme="majorHAnsi" w:cstheme="majorHAnsi"/>
          <w:sz w:val="28"/>
          <w:szCs w:val="28"/>
          <w:lang w:eastAsia="en-GB"/>
        </w:rPr>
        <w:t xml:space="preserve"> in a suitable format</w:t>
      </w:r>
      <w:r w:rsidR="00273DC0">
        <w:rPr>
          <w:rFonts w:asciiTheme="majorHAnsi" w:eastAsia="Times New Roman" w:hAnsiTheme="majorHAnsi" w:cstheme="majorHAnsi"/>
          <w:sz w:val="28"/>
          <w:szCs w:val="28"/>
          <w:lang w:eastAsia="en-GB"/>
        </w:rPr>
        <w:t xml:space="preserve"> when requested to do so</w:t>
      </w:r>
      <w:r w:rsidR="009176CE">
        <w:rPr>
          <w:rFonts w:asciiTheme="majorHAnsi" w:eastAsia="Times New Roman" w:hAnsiTheme="majorHAnsi" w:cstheme="majorHAnsi"/>
          <w:sz w:val="28"/>
          <w:szCs w:val="28"/>
          <w:lang w:eastAsia="en-GB"/>
        </w:rPr>
        <w:t>.</w:t>
      </w:r>
    </w:p>
    <w:p w14:paraId="725985E3" w14:textId="77777777" w:rsidR="009176CE" w:rsidRPr="00973695" w:rsidRDefault="009176CE" w:rsidP="009176CE">
      <w:pPr>
        <w:pStyle w:val="ListParagraph"/>
        <w:spacing w:line="240" w:lineRule="auto"/>
        <w:ind w:left="792"/>
        <w:rPr>
          <w:rFonts w:asciiTheme="majorHAnsi" w:eastAsia="Times New Roman" w:hAnsiTheme="majorHAnsi" w:cstheme="majorHAnsi"/>
          <w:sz w:val="28"/>
          <w:szCs w:val="28"/>
          <w:lang w:eastAsia="en-GB"/>
        </w:rPr>
      </w:pPr>
    </w:p>
    <w:p w14:paraId="06F2F91A" w14:textId="5785BC2E" w:rsidR="00D83628" w:rsidRDefault="00D83628" w:rsidP="009176CE">
      <w:pPr>
        <w:pStyle w:val="ListParagraph"/>
        <w:numPr>
          <w:ilvl w:val="1"/>
          <w:numId w:val="13"/>
        </w:numPr>
        <w:spacing w:line="240" w:lineRule="auto"/>
        <w:rPr>
          <w:rFonts w:asciiTheme="majorHAnsi" w:eastAsia="Times New Roman" w:hAnsiTheme="majorHAnsi" w:cstheme="majorHAnsi"/>
          <w:sz w:val="28"/>
          <w:szCs w:val="28"/>
          <w:lang w:eastAsia="en-GB"/>
        </w:rPr>
      </w:pPr>
      <w:r w:rsidRPr="00C26B79">
        <w:rPr>
          <w:rFonts w:asciiTheme="majorHAnsi" w:eastAsia="Times New Roman" w:hAnsiTheme="majorHAnsi" w:cstheme="majorHAnsi"/>
          <w:b/>
          <w:i/>
          <w:sz w:val="28"/>
          <w:szCs w:val="28"/>
          <w:lang w:eastAsia="en-GB"/>
        </w:rPr>
        <w:t>The right not to be subject to automated decision-making</w:t>
      </w:r>
      <w:r w:rsidRPr="00973695">
        <w:rPr>
          <w:rFonts w:asciiTheme="majorHAnsi" w:eastAsia="Times New Roman" w:hAnsiTheme="majorHAnsi" w:cstheme="majorHAnsi"/>
          <w:sz w:val="28"/>
          <w:szCs w:val="28"/>
          <w:lang w:eastAsia="en-GB"/>
        </w:rPr>
        <w:t xml:space="preserve"> </w:t>
      </w:r>
      <w:r w:rsidRPr="00015F2E">
        <w:rPr>
          <w:rFonts w:asciiTheme="majorHAnsi" w:eastAsia="Times New Roman" w:hAnsiTheme="majorHAnsi" w:cstheme="majorHAnsi"/>
          <w:i/>
          <w:sz w:val="28"/>
          <w:szCs w:val="28"/>
          <w:lang w:eastAsia="en-GB"/>
        </w:rPr>
        <w:t>(sometimes called ‘profiling’)</w:t>
      </w:r>
      <w:r w:rsidRPr="00973695">
        <w:rPr>
          <w:rFonts w:asciiTheme="majorHAnsi" w:eastAsia="Times New Roman" w:hAnsiTheme="majorHAnsi" w:cstheme="majorHAnsi"/>
          <w:sz w:val="28"/>
          <w:szCs w:val="28"/>
          <w:lang w:eastAsia="en-GB"/>
        </w:rPr>
        <w:t xml:space="preserve">: </w:t>
      </w:r>
      <w:r w:rsidR="00674BCF">
        <w:rPr>
          <w:rFonts w:asciiTheme="majorHAnsi" w:eastAsia="Times New Roman" w:hAnsiTheme="majorHAnsi" w:cstheme="majorHAnsi"/>
          <w:sz w:val="28"/>
          <w:szCs w:val="28"/>
          <w:lang w:eastAsia="en-GB"/>
        </w:rPr>
        <w:t>[</w:t>
      </w:r>
      <w:r w:rsidR="0030314D">
        <w:rPr>
          <w:rFonts w:asciiTheme="majorHAnsi" w:eastAsia="Times New Roman" w:hAnsiTheme="majorHAnsi" w:cstheme="majorHAnsi"/>
          <w:sz w:val="28"/>
          <w:szCs w:val="28"/>
          <w:lang w:eastAsia="en-GB"/>
        </w:rPr>
        <w:t>The Charity</w:t>
      </w:r>
      <w:r w:rsidR="00674BCF">
        <w:rPr>
          <w:rFonts w:asciiTheme="majorHAnsi" w:eastAsia="Times New Roman" w:hAnsiTheme="majorHAnsi" w:cstheme="majorHAnsi"/>
          <w:sz w:val="28"/>
          <w:szCs w:val="28"/>
          <w:lang w:eastAsia="en-GB"/>
        </w:rPr>
        <w:t>]</w:t>
      </w:r>
      <w:r w:rsidRPr="00973695">
        <w:rPr>
          <w:rFonts w:asciiTheme="majorHAnsi" w:eastAsia="Times New Roman" w:hAnsiTheme="majorHAnsi" w:cstheme="majorHAnsi"/>
          <w:sz w:val="28"/>
          <w:szCs w:val="28"/>
          <w:lang w:eastAsia="en-GB"/>
        </w:rPr>
        <w:t xml:space="preserve"> will not use automated decision-making if the data subject objects </w:t>
      </w:r>
      <w:r w:rsidR="009176CE">
        <w:rPr>
          <w:rFonts w:asciiTheme="majorHAnsi" w:eastAsia="Times New Roman" w:hAnsiTheme="majorHAnsi" w:cstheme="majorHAnsi"/>
          <w:sz w:val="28"/>
          <w:szCs w:val="28"/>
          <w:lang w:eastAsia="en-GB"/>
        </w:rPr>
        <w:t>.</w:t>
      </w:r>
    </w:p>
    <w:p w14:paraId="1C2F1F6B" w14:textId="77777777" w:rsidR="009176CE" w:rsidRPr="00973695" w:rsidRDefault="009176CE" w:rsidP="009176CE">
      <w:pPr>
        <w:pStyle w:val="ListParagraph"/>
        <w:spacing w:line="240" w:lineRule="auto"/>
        <w:ind w:left="792"/>
        <w:rPr>
          <w:rFonts w:asciiTheme="majorHAnsi" w:eastAsia="Times New Roman" w:hAnsiTheme="majorHAnsi" w:cstheme="majorHAnsi"/>
          <w:sz w:val="28"/>
          <w:szCs w:val="28"/>
          <w:lang w:eastAsia="en-GB"/>
        </w:rPr>
      </w:pPr>
    </w:p>
    <w:p w14:paraId="324B11BE" w14:textId="40910501" w:rsidR="00D83628" w:rsidRPr="00973695" w:rsidRDefault="00C26B79" w:rsidP="009176CE">
      <w:pPr>
        <w:pStyle w:val="ListParagraph"/>
        <w:numPr>
          <w:ilvl w:val="1"/>
          <w:numId w:val="13"/>
        </w:numPr>
        <w:spacing w:after="0" w:line="240" w:lineRule="auto"/>
        <w:rPr>
          <w:rFonts w:asciiTheme="majorHAnsi" w:eastAsia="Times New Roman" w:hAnsiTheme="majorHAnsi" w:cstheme="majorHAnsi"/>
          <w:sz w:val="28"/>
          <w:szCs w:val="28"/>
          <w:lang w:eastAsia="en-GB"/>
        </w:rPr>
      </w:pPr>
      <w:r>
        <w:rPr>
          <w:rFonts w:asciiTheme="majorHAnsi" w:eastAsia="Times New Roman" w:hAnsiTheme="majorHAnsi" w:cstheme="majorHAnsi"/>
          <w:b/>
          <w:i/>
          <w:sz w:val="28"/>
          <w:szCs w:val="28"/>
          <w:lang w:eastAsia="en-GB"/>
        </w:rPr>
        <w:t>The r</w:t>
      </w:r>
      <w:r w:rsidR="00D83628" w:rsidRPr="00C26B79">
        <w:rPr>
          <w:rFonts w:asciiTheme="majorHAnsi" w:eastAsia="Times New Roman" w:hAnsiTheme="majorHAnsi" w:cstheme="majorHAnsi"/>
          <w:b/>
          <w:i/>
          <w:sz w:val="28"/>
          <w:szCs w:val="28"/>
          <w:lang w:eastAsia="en-GB"/>
        </w:rPr>
        <w:t>ight to access:</w:t>
      </w:r>
      <w:r w:rsidR="00D83628" w:rsidRPr="00973695">
        <w:rPr>
          <w:rFonts w:asciiTheme="majorHAnsi" w:eastAsia="Times New Roman" w:hAnsiTheme="majorHAnsi" w:cstheme="majorHAnsi"/>
          <w:sz w:val="28"/>
          <w:szCs w:val="28"/>
          <w:lang w:eastAsia="en-GB"/>
        </w:rPr>
        <w:t xml:space="preserve"> </w:t>
      </w:r>
      <w:r w:rsidR="00674BCF">
        <w:rPr>
          <w:rFonts w:asciiTheme="majorHAnsi" w:eastAsia="Times New Roman" w:hAnsiTheme="majorHAnsi" w:cstheme="majorHAnsi"/>
          <w:sz w:val="28"/>
          <w:szCs w:val="28"/>
          <w:lang w:eastAsia="en-GB"/>
        </w:rPr>
        <w:t>[</w:t>
      </w:r>
      <w:r w:rsidR="0030314D">
        <w:rPr>
          <w:rFonts w:asciiTheme="majorHAnsi" w:eastAsia="Times New Roman" w:hAnsiTheme="majorHAnsi" w:cstheme="majorHAnsi"/>
          <w:sz w:val="28"/>
          <w:szCs w:val="28"/>
          <w:lang w:eastAsia="en-GB"/>
        </w:rPr>
        <w:t>The Charity</w:t>
      </w:r>
      <w:r w:rsidR="00674BCF">
        <w:rPr>
          <w:rFonts w:asciiTheme="majorHAnsi" w:eastAsia="Times New Roman" w:hAnsiTheme="majorHAnsi" w:cstheme="majorHAnsi"/>
          <w:sz w:val="28"/>
          <w:szCs w:val="28"/>
          <w:lang w:eastAsia="en-GB"/>
        </w:rPr>
        <w:t>]</w:t>
      </w:r>
      <w:r w:rsidR="00D83628" w:rsidRPr="00973695">
        <w:rPr>
          <w:rFonts w:asciiTheme="majorHAnsi" w:eastAsia="Times New Roman" w:hAnsiTheme="majorHAnsi" w:cstheme="majorHAnsi"/>
          <w:sz w:val="28"/>
          <w:szCs w:val="28"/>
          <w:lang w:eastAsia="en-GB"/>
        </w:rPr>
        <w:t xml:space="preserve"> will respond to a written subject access request (SAR) within 30 days and will provide the data subject with whatever personal data</w:t>
      </w:r>
      <w:r w:rsidR="002F5413">
        <w:rPr>
          <w:rFonts w:asciiTheme="majorHAnsi" w:eastAsia="Times New Roman" w:hAnsiTheme="majorHAnsi" w:cstheme="majorHAnsi"/>
          <w:sz w:val="28"/>
          <w:szCs w:val="28"/>
          <w:lang w:eastAsia="en-GB"/>
        </w:rPr>
        <w:t>, if any</w:t>
      </w:r>
      <w:r w:rsidR="00015F2E">
        <w:rPr>
          <w:rFonts w:asciiTheme="majorHAnsi" w:eastAsia="Times New Roman" w:hAnsiTheme="majorHAnsi" w:cstheme="majorHAnsi"/>
          <w:sz w:val="28"/>
          <w:szCs w:val="28"/>
          <w:lang w:eastAsia="en-GB"/>
        </w:rPr>
        <w:t>,</w:t>
      </w:r>
      <w:r w:rsidR="00D83628" w:rsidRPr="00973695">
        <w:rPr>
          <w:rFonts w:asciiTheme="majorHAnsi" w:eastAsia="Times New Roman" w:hAnsiTheme="majorHAnsi" w:cstheme="majorHAnsi"/>
          <w:sz w:val="28"/>
          <w:szCs w:val="28"/>
          <w:lang w:eastAsia="en-GB"/>
        </w:rPr>
        <w:t xml:space="preserve"> is readily available in our records.</w:t>
      </w:r>
    </w:p>
    <w:p w14:paraId="1DB710CE" w14:textId="52277D06" w:rsidR="00D83628" w:rsidRDefault="00D83628" w:rsidP="00973695">
      <w:pPr>
        <w:pStyle w:val="ListParagraph"/>
        <w:rPr>
          <w:rFonts w:asciiTheme="majorHAnsi" w:hAnsiTheme="majorHAnsi" w:cstheme="majorHAnsi"/>
          <w:sz w:val="28"/>
          <w:szCs w:val="28"/>
        </w:rPr>
      </w:pPr>
    </w:p>
    <w:p w14:paraId="4FF4281E" w14:textId="77777777" w:rsidR="009176CE" w:rsidRPr="00973695" w:rsidRDefault="009176CE" w:rsidP="00973695">
      <w:pPr>
        <w:pStyle w:val="ListParagraph"/>
        <w:rPr>
          <w:rFonts w:asciiTheme="majorHAnsi" w:hAnsiTheme="majorHAnsi" w:cstheme="majorHAnsi"/>
          <w:sz w:val="28"/>
          <w:szCs w:val="28"/>
        </w:rPr>
      </w:pPr>
    </w:p>
    <w:p w14:paraId="7845ABB7" w14:textId="1679DE78" w:rsidR="00015F2E" w:rsidRPr="009176CE" w:rsidRDefault="00465320" w:rsidP="009176CE">
      <w:pPr>
        <w:pStyle w:val="ListParagraph"/>
        <w:numPr>
          <w:ilvl w:val="0"/>
          <w:numId w:val="12"/>
        </w:numPr>
        <w:spacing w:line="240" w:lineRule="auto"/>
        <w:ind w:left="426"/>
        <w:rPr>
          <w:rFonts w:asciiTheme="majorHAnsi" w:hAnsiTheme="majorHAnsi" w:cstheme="majorHAnsi"/>
          <w:b/>
          <w:sz w:val="28"/>
          <w:szCs w:val="28"/>
        </w:rPr>
      </w:pPr>
      <w:r w:rsidRPr="009176CE">
        <w:rPr>
          <w:rFonts w:asciiTheme="majorHAnsi" w:hAnsiTheme="majorHAnsi" w:cstheme="majorHAnsi"/>
          <w:b/>
          <w:sz w:val="28"/>
          <w:szCs w:val="28"/>
        </w:rPr>
        <w:t>How our f</w:t>
      </w:r>
      <w:r w:rsidR="00015F2E" w:rsidRPr="009176CE">
        <w:rPr>
          <w:rFonts w:asciiTheme="majorHAnsi" w:hAnsiTheme="majorHAnsi" w:cstheme="majorHAnsi"/>
          <w:b/>
          <w:sz w:val="28"/>
          <w:szCs w:val="28"/>
        </w:rPr>
        <w:t xml:space="preserve">undraising </w:t>
      </w:r>
      <w:r w:rsidRPr="009176CE">
        <w:rPr>
          <w:rFonts w:asciiTheme="majorHAnsi" w:hAnsiTheme="majorHAnsi" w:cstheme="majorHAnsi"/>
          <w:b/>
          <w:sz w:val="28"/>
          <w:szCs w:val="28"/>
        </w:rPr>
        <w:t>complies with GDPR</w:t>
      </w:r>
      <w:r w:rsidR="009176CE">
        <w:rPr>
          <w:rFonts w:asciiTheme="majorHAnsi" w:hAnsiTheme="majorHAnsi" w:cstheme="majorHAnsi"/>
          <w:b/>
          <w:sz w:val="28"/>
          <w:szCs w:val="28"/>
        </w:rPr>
        <w:t xml:space="preserve"> </w:t>
      </w:r>
      <w:r w:rsidR="009176CE">
        <w:rPr>
          <w:rFonts w:asciiTheme="majorHAnsi" w:hAnsiTheme="majorHAnsi" w:cstheme="majorHAnsi"/>
          <w:b/>
          <w:i/>
          <w:sz w:val="28"/>
          <w:szCs w:val="28"/>
        </w:rPr>
        <w:t>(Note - for fundraisers only)</w:t>
      </w:r>
    </w:p>
    <w:p w14:paraId="45188D81" w14:textId="5A9B51DE" w:rsidR="00465320" w:rsidRDefault="00465320" w:rsidP="00D83628">
      <w:pPr>
        <w:spacing w:line="240" w:lineRule="auto"/>
        <w:rPr>
          <w:rFonts w:asciiTheme="majorHAnsi" w:hAnsiTheme="majorHAnsi" w:cstheme="majorHAnsi"/>
          <w:sz w:val="28"/>
          <w:szCs w:val="28"/>
        </w:rPr>
      </w:pPr>
      <w:r>
        <w:rPr>
          <w:rFonts w:asciiTheme="majorHAnsi" w:hAnsiTheme="majorHAnsi" w:cstheme="majorHAnsi"/>
          <w:sz w:val="28"/>
          <w:szCs w:val="28"/>
        </w:rPr>
        <w:t xml:space="preserve">We fundraise from </w:t>
      </w:r>
      <w:r w:rsidR="009176CE">
        <w:rPr>
          <w:rFonts w:asciiTheme="majorHAnsi" w:hAnsiTheme="majorHAnsi" w:cstheme="majorHAnsi"/>
          <w:sz w:val="28"/>
          <w:szCs w:val="28"/>
        </w:rPr>
        <w:t>[</w:t>
      </w:r>
      <w:r>
        <w:rPr>
          <w:rFonts w:asciiTheme="majorHAnsi" w:hAnsiTheme="majorHAnsi" w:cstheme="majorHAnsi"/>
          <w:sz w:val="28"/>
          <w:szCs w:val="28"/>
        </w:rPr>
        <w:t>members of the public/our supporters/our membership/other groups</w:t>
      </w:r>
      <w:r w:rsidR="009176CE">
        <w:rPr>
          <w:rFonts w:asciiTheme="majorHAnsi" w:hAnsiTheme="majorHAnsi" w:cstheme="majorHAnsi"/>
          <w:sz w:val="28"/>
          <w:szCs w:val="28"/>
        </w:rPr>
        <w:t>]</w:t>
      </w:r>
      <w:r>
        <w:rPr>
          <w:rFonts w:asciiTheme="majorHAnsi" w:hAnsiTheme="majorHAnsi" w:cstheme="majorHAnsi"/>
          <w:sz w:val="28"/>
          <w:szCs w:val="28"/>
        </w:rPr>
        <w:t>.  When we contact individuals for fundraising purposes</w:t>
      </w:r>
      <w:r w:rsidR="000E09CC">
        <w:rPr>
          <w:rFonts w:asciiTheme="majorHAnsi" w:hAnsiTheme="majorHAnsi" w:cstheme="majorHAnsi"/>
          <w:sz w:val="28"/>
          <w:szCs w:val="28"/>
        </w:rPr>
        <w:t>,</w:t>
      </w:r>
      <w:r>
        <w:rPr>
          <w:rFonts w:asciiTheme="majorHAnsi" w:hAnsiTheme="majorHAnsi" w:cstheme="majorHAnsi"/>
          <w:sz w:val="28"/>
          <w:szCs w:val="28"/>
        </w:rPr>
        <w:t xml:space="preserve"> we are clear that fundraising is our aim.  </w:t>
      </w:r>
      <w:r w:rsidR="000E09CC">
        <w:rPr>
          <w:rFonts w:asciiTheme="majorHAnsi" w:hAnsiTheme="majorHAnsi" w:cstheme="majorHAnsi"/>
          <w:sz w:val="28"/>
          <w:szCs w:val="28"/>
        </w:rPr>
        <w:t>We provide individuals with a copy of our Privacy Statement and obtain their informed consent before collecting personal data (</w:t>
      </w:r>
      <w:r w:rsidR="000E09CC" w:rsidRPr="00674BCF">
        <w:rPr>
          <w:rFonts w:asciiTheme="majorHAnsi" w:hAnsiTheme="majorHAnsi" w:cstheme="majorHAnsi"/>
          <w:i/>
          <w:sz w:val="28"/>
          <w:szCs w:val="28"/>
        </w:rPr>
        <w:t>this is sometimes called ‘opt in’</w:t>
      </w:r>
      <w:r w:rsidR="000E09CC">
        <w:rPr>
          <w:rFonts w:asciiTheme="majorHAnsi" w:hAnsiTheme="majorHAnsi" w:cstheme="majorHAnsi"/>
          <w:sz w:val="28"/>
          <w:szCs w:val="28"/>
        </w:rPr>
        <w:t xml:space="preserve">).  </w:t>
      </w:r>
      <w:r>
        <w:rPr>
          <w:rFonts w:asciiTheme="majorHAnsi" w:hAnsiTheme="majorHAnsi" w:cstheme="majorHAnsi"/>
          <w:sz w:val="28"/>
          <w:szCs w:val="28"/>
        </w:rPr>
        <w:t xml:space="preserve">We contact individuals by </w:t>
      </w:r>
      <w:r w:rsidR="009176CE">
        <w:rPr>
          <w:rFonts w:asciiTheme="majorHAnsi" w:hAnsiTheme="majorHAnsi" w:cstheme="majorHAnsi"/>
          <w:sz w:val="28"/>
          <w:szCs w:val="28"/>
        </w:rPr>
        <w:t>[</w:t>
      </w:r>
      <w:r>
        <w:rPr>
          <w:rFonts w:asciiTheme="majorHAnsi" w:hAnsiTheme="majorHAnsi" w:cstheme="majorHAnsi"/>
          <w:sz w:val="28"/>
          <w:szCs w:val="28"/>
        </w:rPr>
        <w:t>post/telephone/email</w:t>
      </w:r>
      <w:r w:rsidR="009176CE">
        <w:rPr>
          <w:rFonts w:asciiTheme="majorHAnsi" w:hAnsiTheme="majorHAnsi" w:cstheme="majorHAnsi"/>
          <w:sz w:val="28"/>
          <w:szCs w:val="28"/>
        </w:rPr>
        <w:t>]</w:t>
      </w:r>
      <w:r w:rsidR="000E09CC">
        <w:rPr>
          <w:rFonts w:asciiTheme="majorHAnsi" w:hAnsiTheme="majorHAnsi" w:cstheme="majorHAnsi"/>
          <w:sz w:val="28"/>
          <w:szCs w:val="28"/>
        </w:rPr>
        <w:t xml:space="preserve">.  We check the Mail Preference Service  before posting fundraising requests, and the Telephone Preference Service before telephoning to </w:t>
      </w:r>
      <w:r w:rsidR="009176CE">
        <w:rPr>
          <w:rFonts w:asciiTheme="majorHAnsi" w:hAnsiTheme="majorHAnsi" w:cstheme="majorHAnsi"/>
          <w:sz w:val="28"/>
          <w:szCs w:val="28"/>
        </w:rPr>
        <w:t xml:space="preserve">make a </w:t>
      </w:r>
      <w:r w:rsidR="000E09CC">
        <w:rPr>
          <w:rFonts w:asciiTheme="majorHAnsi" w:hAnsiTheme="majorHAnsi" w:cstheme="majorHAnsi"/>
          <w:sz w:val="28"/>
          <w:szCs w:val="28"/>
        </w:rPr>
        <w:t xml:space="preserve">request.  Our email requests contain an ‘unsubscribe’ facility, and this is used to prevent further unwanted email contact.  </w:t>
      </w:r>
    </w:p>
    <w:p w14:paraId="5F3EE8FB" w14:textId="5C5852AC" w:rsidR="00DA61CD" w:rsidRDefault="00674BCF" w:rsidP="00D83628">
      <w:pPr>
        <w:spacing w:line="240" w:lineRule="auto"/>
        <w:rPr>
          <w:rFonts w:asciiTheme="majorHAnsi" w:hAnsiTheme="majorHAnsi" w:cstheme="majorHAnsi"/>
          <w:sz w:val="28"/>
          <w:szCs w:val="28"/>
        </w:rPr>
      </w:pPr>
      <w:r>
        <w:rPr>
          <w:rFonts w:asciiTheme="majorHAnsi" w:hAnsiTheme="majorHAnsi" w:cstheme="majorHAnsi"/>
          <w:sz w:val="28"/>
          <w:szCs w:val="28"/>
        </w:rPr>
        <w:t>[</w:t>
      </w:r>
      <w:r w:rsidR="0030314D">
        <w:rPr>
          <w:rFonts w:asciiTheme="majorHAnsi" w:hAnsiTheme="majorHAnsi" w:cstheme="majorHAnsi"/>
          <w:sz w:val="28"/>
          <w:szCs w:val="28"/>
        </w:rPr>
        <w:t>The Charity</w:t>
      </w:r>
      <w:r>
        <w:rPr>
          <w:rFonts w:asciiTheme="majorHAnsi" w:hAnsiTheme="majorHAnsi" w:cstheme="majorHAnsi"/>
          <w:sz w:val="28"/>
          <w:szCs w:val="28"/>
        </w:rPr>
        <w:t>]</w:t>
      </w:r>
      <w:r w:rsidR="000E09CC">
        <w:rPr>
          <w:rFonts w:asciiTheme="majorHAnsi" w:hAnsiTheme="majorHAnsi" w:cstheme="majorHAnsi"/>
          <w:sz w:val="28"/>
          <w:szCs w:val="28"/>
        </w:rPr>
        <w:t xml:space="preserve"> does not pass our fundraising contacts to other parties and does not buy mailing lists for fundraising purposes.</w:t>
      </w:r>
    </w:p>
    <w:p w14:paraId="5A3759E4" w14:textId="77777777" w:rsidR="009176CE" w:rsidRDefault="009176CE" w:rsidP="00D83628">
      <w:pPr>
        <w:spacing w:line="240" w:lineRule="auto"/>
        <w:rPr>
          <w:rFonts w:asciiTheme="majorHAnsi" w:hAnsiTheme="majorHAnsi" w:cstheme="majorHAnsi"/>
          <w:sz w:val="28"/>
          <w:szCs w:val="28"/>
        </w:rPr>
      </w:pPr>
    </w:p>
    <w:p w14:paraId="4F599114" w14:textId="50F4BCD0" w:rsidR="00DA61CD" w:rsidRDefault="00DA61CD" w:rsidP="00D83628">
      <w:pPr>
        <w:spacing w:line="240" w:lineRule="auto"/>
        <w:rPr>
          <w:rFonts w:asciiTheme="majorHAnsi" w:hAnsiTheme="majorHAnsi" w:cstheme="majorHAnsi"/>
          <w:sz w:val="28"/>
          <w:szCs w:val="28"/>
        </w:rPr>
      </w:pPr>
    </w:p>
    <w:p w14:paraId="673F7C1C" w14:textId="77777777" w:rsidR="009176CE" w:rsidRDefault="009176CE" w:rsidP="00D83628">
      <w:pPr>
        <w:spacing w:line="240" w:lineRule="auto"/>
        <w:rPr>
          <w:rFonts w:asciiTheme="majorHAnsi" w:hAnsiTheme="majorHAnsi" w:cstheme="majorHAnsi"/>
          <w:sz w:val="28"/>
          <w:szCs w:val="28"/>
        </w:rPr>
      </w:pPr>
    </w:p>
    <w:p w14:paraId="6814D835" w14:textId="2F9E555F" w:rsidR="00DA61CD" w:rsidRDefault="00DA61CD" w:rsidP="00D83628">
      <w:pPr>
        <w:spacing w:line="240" w:lineRule="auto"/>
        <w:rPr>
          <w:rFonts w:asciiTheme="majorHAnsi" w:hAnsiTheme="majorHAnsi" w:cstheme="majorHAnsi"/>
          <w:sz w:val="28"/>
          <w:szCs w:val="28"/>
        </w:rPr>
      </w:pPr>
      <w:r>
        <w:rPr>
          <w:rFonts w:asciiTheme="majorHAnsi" w:hAnsiTheme="majorHAnsi" w:cstheme="majorHAnsi"/>
          <w:sz w:val="28"/>
          <w:szCs w:val="28"/>
        </w:rPr>
        <w:t>This policy was approved by the Board on [insert date] and is signed on their behalf by</w:t>
      </w:r>
      <w:r w:rsidR="00674BCF">
        <w:rPr>
          <w:rFonts w:asciiTheme="majorHAnsi" w:hAnsiTheme="majorHAnsi" w:cstheme="majorHAnsi"/>
          <w:sz w:val="28"/>
          <w:szCs w:val="28"/>
        </w:rPr>
        <w:t>:</w:t>
      </w:r>
      <w:r>
        <w:rPr>
          <w:rFonts w:asciiTheme="majorHAnsi" w:hAnsiTheme="majorHAnsi" w:cstheme="majorHAnsi"/>
          <w:sz w:val="28"/>
          <w:szCs w:val="28"/>
        </w:rPr>
        <w:t xml:space="preserve"> </w:t>
      </w:r>
    </w:p>
    <w:p w14:paraId="46A1DD6B" w14:textId="74C6433B" w:rsidR="00DA61CD" w:rsidRDefault="00DA61CD" w:rsidP="00D83628">
      <w:pPr>
        <w:spacing w:line="240" w:lineRule="auto"/>
        <w:rPr>
          <w:rFonts w:asciiTheme="majorHAnsi" w:hAnsiTheme="majorHAnsi" w:cstheme="majorHAnsi"/>
          <w:sz w:val="28"/>
          <w:szCs w:val="28"/>
        </w:rPr>
      </w:pPr>
    </w:p>
    <w:p w14:paraId="750E13CF" w14:textId="46C20B38" w:rsidR="00DA61CD" w:rsidRDefault="00DA61CD" w:rsidP="00D83628">
      <w:pPr>
        <w:spacing w:line="240" w:lineRule="auto"/>
        <w:rPr>
          <w:rFonts w:asciiTheme="majorHAnsi" w:hAnsiTheme="majorHAnsi" w:cstheme="majorHAnsi"/>
          <w:sz w:val="28"/>
          <w:szCs w:val="28"/>
        </w:rPr>
      </w:pPr>
      <w:r>
        <w:rPr>
          <w:rFonts w:asciiTheme="majorHAnsi" w:hAnsiTheme="majorHAnsi" w:cstheme="majorHAnsi"/>
          <w:sz w:val="28"/>
          <w:szCs w:val="28"/>
        </w:rPr>
        <w:t>Signature:</w:t>
      </w:r>
      <w:r>
        <w:rPr>
          <w:rFonts w:asciiTheme="majorHAnsi" w:hAnsiTheme="majorHAnsi" w:cstheme="majorHAnsi"/>
          <w:sz w:val="28"/>
          <w:szCs w:val="28"/>
        </w:rPr>
        <w:tab/>
        <w:t xml:space="preserve"> ____________________</w:t>
      </w:r>
    </w:p>
    <w:p w14:paraId="18DE9ADB" w14:textId="5EA1A0EE" w:rsidR="00DA61CD" w:rsidRDefault="00DA61CD" w:rsidP="00D83628">
      <w:pPr>
        <w:spacing w:line="240" w:lineRule="auto"/>
        <w:rPr>
          <w:rFonts w:asciiTheme="majorHAnsi" w:hAnsiTheme="majorHAnsi" w:cstheme="majorHAnsi"/>
          <w:sz w:val="28"/>
          <w:szCs w:val="28"/>
        </w:rPr>
      </w:pPr>
      <w:r>
        <w:rPr>
          <w:rFonts w:asciiTheme="majorHAnsi" w:hAnsiTheme="majorHAnsi" w:cstheme="majorHAnsi"/>
          <w:sz w:val="28"/>
          <w:szCs w:val="28"/>
        </w:rPr>
        <w:t>Name:</w:t>
      </w:r>
      <w:r>
        <w:rPr>
          <w:rFonts w:asciiTheme="majorHAnsi" w:hAnsiTheme="majorHAnsi" w:cstheme="majorHAnsi"/>
          <w:sz w:val="28"/>
          <w:szCs w:val="28"/>
        </w:rPr>
        <w:tab/>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t>____________________</w:t>
      </w:r>
    </w:p>
    <w:p w14:paraId="7D4F7593" w14:textId="50D03582" w:rsidR="00015F2E" w:rsidRDefault="00DA61CD" w:rsidP="00D83628">
      <w:pPr>
        <w:spacing w:line="240" w:lineRule="auto"/>
        <w:rPr>
          <w:rFonts w:asciiTheme="majorHAnsi" w:hAnsiTheme="majorHAnsi" w:cstheme="majorHAnsi"/>
          <w:sz w:val="28"/>
          <w:szCs w:val="28"/>
        </w:rPr>
      </w:pPr>
      <w:r>
        <w:rPr>
          <w:rFonts w:asciiTheme="majorHAnsi" w:hAnsiTheme="majorHAnsi" w:cstheme="majorHAnsi"/>
          <w:sz w:val="28"/>
          <w:szCs w:val="28"/>
        </w:rPr>
        <w:t>Role:</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r>
      <w:r>
        <w:rPr>
          <w:rFonts w:asciiTheme="majorHAnsi" w:hAnsiTheme="majorHAnsi" w:cstheme="majorHAnsi"/>
          <w:sz w:val="28"/>
          <w:szCs w:val="28"/>
        </w:rPr>
        <w:softHyphen/>
        <w:t>____________________</w:t>
      </w:r>
    </w:p>
    <w:p w14:paraId="53153C2E" w14:textId="7B5DAFEA" w:rsidR="00015F2E" w:rsidRPr="000E09CC" w:rsidRDefault="00D83628" w:rsidP="00D83628">
      <w:pPr>
        <w:spacing w:line="240" w:lineRule="auto"/>
        <w:rPr>
          <w:rFonts w:asciiTheme="majorHAnsi" w:hAnsiTheme="majorHAnsi" w:cstheme="majorHAnsi"/>
          <w:sz w:val="28"/>
          <w:szCs w:val="28"/>
        </w:rPr>
      </w:pPr>
      <w:r>
        <w:rPr>
          <w:rFonts w:asciiTheme="majorHAnsi" w:hAnsiTheme="majorHAnsi" w:cstheme="majorHAnsi"/>
          <w:sz w:val="28"/>
          <w:szCs w:val="28"/>
        </w:rPr>
        <w:t xml:space="preserve"> </w:t>
      </w:r>
    </w:p>
    <w:p w14:paraId="0B6A30C2" w14:textId="092BF6F6" w:rsidR="007A76A4" w:rsidRDefault="00354B36" w:rsidP="007A76A4">
      <w:pPr>
        <w:rPr>
          <w:rFonts w:asciiTheme="majorHAnsi" w:hAnsiTheme="majorHAnsi" w:cstheme="majorHAnsi"/>
          <w:sz w:val="28"/>
          <w:szCs w:val="28"/>
        </w:rPr>
      </w:pPr>
      <w:r>
        <w:rPr>
          <w:rFonts w:asciiTheme="majorHAnsi" w:hAnsiTheme="majorHAnsi" w:cstheme="majorHAnsi"/>
          <w:sz w:val="28"/>
          <w:szCs w:val="28"/>
        </w:rPr>
        <w:t>--------------------------------------------------------------------------------------------------</w:t>
      </w:r>
    </w:p>
    <w:p w14:paraId="6B63D534" w14:textId="2CD1AB03" w:rsidR="00DA61CD" w:rsidRPr="009176CE" w:rsidRDefault="00DA61CD" w:rsidP="007A76A4">
      <w:pPr>
        <w:rPr>
          <w:rFonts w:asciiTheme="majorHAnsi" w:hAnsiTheme="majorHAnsi" w:cstheme="majorHAnsi"/>
          <w:b/>
          <w:sz w:val="28"/>
          <w:szCs w:val="28"/>
        </w:rPr>
      </w:pPr>
      <w:r w:rsidRPr="009176CE">
        <w:rPr>
          <w:rFonts w:asciiTheme="majorHAnsi" w:hAnsiTheme="majorHAnsi" w:cstheme="majorHAnsi"/>
          <w:b/>
          <w:sz w:val="28"/>
          <w:szCs w:val="28"/>
        </w:rPr>
        <w:t>Notes to users:</w:t>
      </w:r>
    </w:p>
    <w:p w14:paraId="75BA2530" w14:textId="02FC7AB3" w:rsidR="00DA61CD" w:rsidRPr="00354B36" w:rsidRDefault="00B91239" w:rsidP="00354B36">
      <w:pPr>
        <w:pStyle w:val="ListParagraph"/>
        <w:numPr>
          <w:ilvl w:val="0"/>
          <w:numId w:val="10"/>
        </w:numPr>
        <w:rPr>
          <w:rFonts w:asciiTheme="majorHAnsi" w:hAnsiTheme="majorHAnsi" w:cstheme="majorHAnsi"/>
          <w:sz w:val="28"/>
          <w:szCs w:val="28"/>
        </w:rPr>
      </w:pPr>
      <w:r w:rsidRPr="00354B36">
        <w:rPr>
          <w:rFonts w:asciiTheme="majorHAnsi" w:hAnsiTheme="majorHAnsi" w:cstheme="majorHAnsi"/>
          <w:sz w:val="28"/>
          <w:szCs w:val="28"/>
        </w:rPr>
        <w:t xml:space="preserve">You will need to ensure that your </w:t>
      </w:r>
      <w:r w:rsidR="00674BCF">
        <w:rPr>
          <w:rFonts w:asciiTheme="majorHAnsi" w:hAnsiTheme="majorHAnsi" w:cstheme="majorHAnsi"/>
          <w:sz w:val="28"/>
          <w:szCs w:val="28"/>
        </w:rPr>
        <w:t xml:space="preserve">public documents </w:t>
      </w:r>
      <w:r w:rsidR="00674BCF" w:rsidRPr="00354B36">
        <w:rPr>
          <w:rFonts w:asciiTheme="majorHAnsi" w:hAnsiTheme="majorHAnsi" w:cstheme="majorHAnsi"/>
          <w:sz w:val="28"/>
          <w:szCs w:val="28"/>
        </w:rPr>
        <w:t>are consistent with your Data Protection Policy</w:t>
      </w:r>
      <w:r w:rsidR="00674BCF">
        <w:rPr>
          <w:rFonts w:asciiTheme="majorHAnsi" w:hAnsiTheme="majorHAnsi" w:cstheme="majorHAnsi"/>
          <w:sz w:val="28"/>
          <w:szCs w:val="28"/>
        </w:rPr>
        <w:t xml:space="preserve">.  This could include your </w:t>
      </w:r>
      <w:r w:rsidR="00354B36">
        <w:rPr>
          <w:rFonts w:asciiTheme="majorHAnsi" w:hAnsiTheme="majorHAnsi" w:cstheme="majorHAnsi"/>
          <w:sz w:val="28"/>
          <w:szCs w:val="28"/>
        </w:rPr>
        <w:t>p</w:t>
      </w:r>
      <w:r w:rsidRPr="00354B36">
        <w:rPr>
          <w:rFonts w:asciiTheme="majorHAnsi" w:hAnsiTheme="majorHAnsi" w:cstheme="majorHAnsi"/>
          <w:sz w:val="28"/>
          <w:szCs w:val="28"/>
        </w:rPr>
        <w:t xml:space="preserve">rivacy </w:t>
      </w:r>
      <w:r w:rsidR="00354B36">
        <w:rPr>
          <w:rFonts w:asciiTheme="majorHAnsi" w:hAnsiTheme="majorHAnsi" w:cstheme="majorHAnsi"/>
          <w:sz w:val="28"/>
          <w:szCs w:val="28"/>
        </w:rPr>
        <w:t>s</w:t>
      </w:r>
      <w:r w:rsidRPr="00354B36">
        <w:rPr>
          <w:rFonts w:asciiTheme="majorHAnsi" w:hAnsiTheme="majorHAnsi" w:cstheme="majorHAnsi"/>
          <w:sz w:val="28"/>
          <w:szCs w:val="28"/>
        </w:rPr>
        <w:t>tatement</w:t>
      </w:r>
      <w:r w:rsidR="00674BCF">
        <w:rPr>
          <w:rFonts w:asciiTheme="majorHAnsi" w:hAnsiTheme="majorHAnsi" w:cstheme="majorHAnsi"/>
          <w:sz w:val="28"/>
          <w:szCs w:val="28"/>
        </w:rPr>
        <w:t>;</w:t>
      </w:r>
      <w:r w:rsidRPr="00354B36">
        <w:rPr>
          <w:rFonts w:asciiTheme="majorHAnsi" w:hAnsiTheme="majorHAnsi" w:cstheme="majorHAnsi"/>
          <w:sz w:val="28"/>
          <w:szCs w:val="28"/>
        </w:rPr>
        <w:t xml:space="preserve"> consent forms</w:t>
      </w:r>
      <w:r w:rsidR="00674BCF">
        <w:rPr>
          <w:rFonts w:asciiTheme="majorHAnsi" w:hAnsiTheme="majorHAnsi" w:cstheme="majorHAnsi"/>
          <w:sz w:val="28"/>
          <w:szCs w:val="28"/>
        </w:rPr>
        <w:t>;</w:t>
      </w:r>
      <w:r w:rsidRPr="00354B36">
        <w:rPr>
          <w:rFonts w:asciiTheme="majorHAnsi" w:hAnsiTheme="majorHAnsi" w:cstheme="majorHAnsi"/>
          <w:sz w:val="28"/>
          <w:szCs w:val="28"/>
        </w:rPr>
        <w:t xml:space="preserve"> website</w:t>
      </w:r>
      <w:r w:rsidR="00674BCF">
        <w:rPr>
          <w:rFonts w:asciiTheme="majorHAnsi" w:hAnsiTheme="majorHAnsi" w:cstheme="majorHAnsi"/>
          <w:sz w:val="28"/>
          <w:szCs w:val="28"/>
        </w:rPr>
        <w:t>;</w:t>
      </w:r>
      <w:r w:rsidRPr="00354B36">
        <w:rPr>
          <w:rFonts w:asciiTheme="majorHAnsi" w:hAnsiTheme="majorHAnsi" w:cstheme="majorHAnsi"/>
          <w:sz w:val="28"/>
          <w:szCs w:val="28"/>
        </w:rPr>
        <w:t xml:space="preserve"> application forms</w:t>
      </w:r>
      <w:r w:rsidR="00674BCF">
        <w:rPr>
          <w:rFonts w:asciiTheme="majorHAnsi" w:hAnsiTheme="majorHAnsi" w:cstheme="majorHAnsi"/>
          <w:sz w:val="28"/>
          <w:szCs w:val="28"/>
        </w:rPr>
        <w:t>; and t</w:t>
      </w:r>
      <w:r w:rsidR="00674BCF" w:rsidRPr="00354B36">
        <w:rPr>
          <w:rFonts w:asciiTheme="majorHAnsi" w:hAnsiTheme="majorHAnsi" w:cstheme="majorHAnsi"/>
          <w:sz w:val="28"/>
          <w:szCs w:val="28"/>
        </w:rPr>
        <w:t xml:space="preserve">hird </w:t>
      </w:r>
      <w:r w:rsidR="00674BCF">
        <w:rPr>
          <w:rFonts w:asciiTheme="majorHAnsi" w:hAnsiTheme="majorHAnsi" w:cstheme="majorHAnsi"/>
          <w:sz w:val="28"/>
          <w:szCs w:val="28"/>
        </w:rPr>
        <w:t>p</w:t>
      </w:r>
      <w:r w:rsidR="00674BCF" w:rsidRPr="00354B36">
        <w:rPr>
          <w:rFonts w:asciiTheme="majorHAnsi" w:hAnsiTheme="majorHAnsi" w:cstheme="majorHAnsi"/>
          <w:sz w:val="28"/>
          <w:szCs w:val="28"/>
        </w:rPr>
        <w:t xml:space="preserve">arty </w:t>
      </w:r>
      <w:r w:rsidR="00674BCF">
        <w:rPr>
          <w:rFonts w:asciiTheme="majorHAnsi" w:hAnsiTheme="majorHAnsi" w:cstheme="majorHAnsi"/>
          <w:sz w:val="28"/>
          <w:szCs w:val="28"/>
        </w:rPr>
        <w:t>d</w:t>
      </w:r>
      <w:r w:rsidR="00674BCF" w:rsidRPr="00354B36">
        <w:rPr>
          <w:rFonts w:asciiTheme="majorHAnsi" w:hAnsiTheme="majorHAnsi" w:cstheme="majorHAnsi"/>
          <w:sz w:val="28"/>
          <w:szCs w:val="28"/>
        </w:rPr>
        <w:t xml:space="preserve">ata </w:t>
      </w:r>
      <w:r w:rsidR="00674BCF">
        <w:rPr>
          <w:rFonts w:asciiTheme="majorHAnsi" w:hAnsiTheme="majorHAnsi" w:cstheme="majorHAnsi"/>
          <w:sz w:val="28"/>
          <w:szCs w:val="28"/>
        </w:rPr>
        <w:t>s</w:t>
      </w:r>
      <w:r w:rsidR="00674BCF" w:rsidRPr="00354B36">
        <w:rPr>
          <w:rFonts w:asciiTheme="majorHAnsi" w:hAnsiTheme="majorHAnsi" w:cstheme="majorHAnsi"/>
          <w:sz w:val="28"/>
          <w:szCs w:val="28"/>
        </w:rPr>
        <w:t xml:space="preserve">haring </w:t>
      </w:r>
      <w:r w:rsidR="00674BCF">
        <w:rPr>
          <w:rFonts w:asciiTheme="majorHAnsi" w:hAnsiTheme="majorHAnsi" w:cstheme="majorHAnsi"/>
          <w:sz w:val="28"/>
          <w:szCs w:val="28"/>
        </w:rPr>
        <w:t>a</w:t>
      </w:r>
      <w:r w:rsidR="00674BCF" w:rsidRPr="00354B36">
        <w:rPr>
          <w:rFonts w:asciiTheme="majorHAnsi" w:hAnsiTheme="majorHAnsi" w:cstheme="majorHAnsi"/>
          <w:sz w:val="28"/>
          <w:szCs w:val="28"/>
        </w:rPr>
        <w:t>greements (ACO has a template</w:t>
      </w:r>
      <w:r w:rsidR="00674BCF">
        <w:rPr>
          <w:rFonts w:asciiTheme="majorHAnsi" w:hAnsiTheme="majorHAnsi" w:cstheme="majorHAnsi"/>
          <w:sz w:val="28"/>
          <w:szCs w:val="28"/>
        </w:rPr>
        <w:t xml:space="preserve"> for this one</w:t>
      </w:r>
      <w:r w:rsidR="00674BCF" w:rsidRPr="00354B36">
        <w:rPr>
          <w:rFonts w:asciiTheme="majorHAnsi" w:hAnsiTheme="majorHAnsi" w:cstheme="majorHAnsi"/>
          <w:sz w:val="28"/>
          <w:szCs w:val="28"/>
        </w:rPr>
        <w:t>)</w:t>
      </w:r>
      <w:r w:rsidR="00674BCF">
        <w:rPr>
          <w:rFonts w:asciiTheme="majorHAnsi" w:hAnsiTheme="majorHAnsi" w:cstheme="majorHAnsi"/>
          <w:sz w:val="28"/>
          <w:szCs w:val="28"/>
        </w:rPr>
        <w:t>.</w:t>
      </w:r>
    </w:p>
    <w:p w14:paraId="51A24B3A" w14:textId="21C9F251" w:rsidR="00DA61CD" w:rsidRDefault="00DA61CD" w:rsidP="00354B36">
      <w:pPr>
        <w:pStyle w:val="ListParagraph"/>
        <w:numPr>
          <w:ilvl w:val="0"/>
          <w:numId w:val="10"/>
        </w:numPr>
        <w:rPr>
          <w:rFonts w:asciiTheme="majorHAnsi" w:hAnsiTheme="majorHAnsi" w:cstheme="majorHAnsi"/>
          <w:sz w:val="28"/>
          <w:szCs w:val="28"/>
        </w:rPr>
      </w:pPr>
      <w:r w:rsidRPr="00354B36">
        <w:rPr>
          <w:rFonts w:asciiTheme="majorHAnsi" w:hAnsiTheme="majorHAnsi" w:cstheme="majorHAnsi"/>
          <w:sz w:val="28"/>
          <w:szCs w:val="28"/>
        </w:rPr>
        <w:t xml:space="preserve">You might </w:t>
      </w:r>
      <w:r w:rsidR="00B91239" w:rsidRPr="00354B36">
        <w:rPr>
          <w:rFonts w:asciiTheme="majorHAnsi" w:hAnsiTheme="majorHAnsi" w:cstheme="majorHAnsi"/>
          <w:sz w:val="28"/>
          <w:szCs w:val="28"/>
        </w:rPr>
        <w:t xml:space="preserve">also </w:t>
      </w:r>
      <w:r w:rsidRPr="00354B36">
        <w:rPr>
          <w:rFonts w:asciiTheme="majorHAnsi" w:hAnsiTheme="majorHAnsi" w:cstheme="majorHAnsi"/>
          <w:sz w:val="28"/>
          <w:szCs w:val="28"/>
        </w:rPr>
        <w:t xml:space="preserve">check that </w:t>
      </w:r>
      <w:r w:rsidR="00674BCF">
        <w:rPr>
          <w:rFonts w:asciiTheme="majorHAnsi" w:hAnsiTheme="majorHAnsi" w:cstheme="majorHAnsi"/>
          <w:sz w:val="28"/>
          <w:szCs w:val="28"/>
        </w:rPr>
        <w:t xml:space="preserve">your internal </w:t>
      </w:r>
      <w:r w:rsidRPr="00354B36">
        <w:rPr>
          <w:rFonts w:asciiTheme="majorHAnsi" w:hAnsiTheme="majorHAnsi" w:cstheme="majorHAnsi"/>
          <w:sz w:val="28"/>
          <w:szCs w:val="28"/>
        </w:rPr>
        <w:t xml:space="preserve">documents are consistent with your new </w:t>
      </w:r>
      <w:r w:rsidR="00B91239" w:rsidRPr="00354B36">
        <w:rPr>
          <w:rFonts w:asciiTheme="majorHAnsi" w:hAnsiTheme="majorHAnsi" w:cstheme="majorHAnsi"/>
          <w:sz w:val="28"/>
          <w:szCs w:val="28"/>
        </w:rPr>
        <w:t>policy</w:t>
      </w:r>
      <w:r w:rsidRPr="00354B36">
        <w:rPr>
          <w:rFonts w:asciiTheme="majorHAnsi" w:hAnsiTheme="majorHAnsi" w:cstheme="majorHAnsi"/>
          <w:sz w:val="28"/>
          <w:szCs w:val="28"/>
        </w:rPr>
        <w:t>.  This might include</w:t>
      </w:r>
      <w:r w:rsidR="00B91239" w:rsidRPr="00354B36">
        <w:rPr>
          <w:rFonts w:asciiTheme="majorHAnsi" w:hAnsiTheme="majorHAnsi" w:cstheme="majorHAnsi"/>
          <w:sz w:val="28"/>
          <w:szCs w:val="28"/>
        </w:rPr>
        <w:t xml:space="preserve"> amending</w:t>
      </w:r>
      <w:r w:rsidR="00354B36">
        <w:rPr>
          <w:rFonts w:asciiTheme="majorHAnsi" w:hAnsiTheme="majorHAnsi" w:cstheme="majorHAnsi"/>
          <w:sz w:val="28"/>
          <w:szCs w:val="28"/>
        </w:rPr>
        <w:t xml:space="preserve"> your </w:t>
      </w:r>
      <w:r w:rsidR="00B91239" w:rsidRPr="00354B36">
        <w:rPr>
          <w:rFonts w:asciiTheme="majorHAnsi" w:hAnsiTheme="majorHAnsi" w:cstheme="majorHAnsi"/>
          <w:sz w:val="28"/>
          <w:szCs w:val="28"/>
        </w:rPr>
        <w:t>office handbook</w:t>
      </w:r>
      <w:r w:rsidR="00354B36">
        <w:rPr>
          <w:rFonts w:asciiTheme="majorHAnsi" w:hAnsiTheme="majorHAnsi" w:cstheme="majorHAnsi"/>
          <w:sz w:val="28"/>
          <w:szCs w:val="28"/>
        </w:rPr>
        <w:t xml:space="preserve">; </w:t>
      </w:r>
      <w:r w:rsidR="00B91239" w:rsidRPr="00354B36">
        <w:rPr>
          <w:rFonts w:asciiTheme="majorHAnsi" w:hAnsiTheme="majorHAnsi" w:cstheme="majorHAnsi"/>
          <w:sz w:val="28"/>
          <w:szCs w:val="28"/>
        </w:rPr>
        <w:t>training manuals</w:t>
      </w:r>
      <w:r w:rsidR="00354B36">
        <w:rPr>
          <w:rFonts w:asciiTheme="majorHAnsi" w:hAnsiTheme="majorHAnsi" w:cstheme="majorHAnsi"/>
          <w:sz w:val="28"/>
          <w:szCs w:val="28"/>
        </w:rPr>
        <w:t xml:space="preserve">; </w:t>
      </w:r>
      <w:r w:rsidR="00B91239" w:rsidRPr="00354B36">
        <w:rPr>
          <w:rFonts w:asciiTheme="majorHAnsi" w:hAnsiTheme="majorHAnsi" w:cstheme="majorHAnsi"/>
          <w:sz w:val="28"/>
          <w:szCs w:val="28"/>
        </w:rPr>
        <w:t>induction materials for new trustees</w:t>
      </w:r>
      <w:r w:rsidR="00354B36">
        <w:rPr>
          <w:rFonts w:asciiTheme="majorHAnsi" w:hAnsiTheme="majorHAnsi" w:cstheme="majorHAnsi"/>
          <w:sz w:val="28"/>
          <w:szCs w:val="28"/>
        </w:rPr>
        <w:t xml:space="preserve">; </w:t>
      </w:r>
      <w:r w:rsidR="00B91239" w:rsidRPr="00354B36">
        <w:rPr>
          <w:rFonts w:asciiTheme="majorHAnsi" w:hAnsiTheme="majorHAnsi" w:cstheme="majorHAnsi"/>
          <w:sz w:val="28"/>
          <w:szCs w:val="28"/>
        </w:rPr>
        <w:t>r</w:t>
      </w:r>
      <w:r w:rsidRPr="00354B36">
        <w:rPr>
          <w:rFonts w:asciiTheme="majorHAnsi" w:hAnsiTheme="majorHAnsi" w:cstheme="majorHAnsi"/>
          <w:sz w:val="28"/>
          <w:szCs w:val="28"/>
        </w:rPr>
        <w:t xml:space="preserve">isk </w:t>
      </w:r>
      <w:r w:rsidR="00B91239" w:rsidRPr="00354B36">
        <w:rPr>
          <w:rFonts w:asciiTheme="majorHAnsi" w:hAnsiTheme="majorHAnsi" w:cstheme="majorHAnsi"/>
          <w:sz w:val="28"/>
          <w:szCs w:val="28"/>
        </w:rPr>
        <w:t>r</w:t>
      </w:r>
      <w:r w:rsidRPr="00354B36">
        <w:rPr>
          <w:rFonts w:asciiTheme="majorHAnsi" w:hAnsiTheme="majorHAnsi" w:cstheme="majorHAnsi"/>
          <w:sz w:val="28"/>
          <w:szCs w:val="28"/>
        </w:rPr>
        <w:t>egister</w:t>
      </w:r>
      <w:r w:rsidR="00354B36">
        <w:rPr>
          <w:rFonts w:asciiTheme="majorHAnsi" w:hAnsiTheme="majorHAnsi" w:cstheme="majorHAnsi"/>
          <w:sz w:val="28"/>
          <w:szCs w:val="28"/>
        </w:rPr>
        <w:t xml:space="preserve">; </w:t>
      </w:r>
      <w:r w:rsidR="00674BCF">
        <w:rPr>
          <w:rFonts w:asciiTheme="majorHAnsi" w:hAnsiTheme="majorHAnsi" w:cstheme="majorHAnsi"/>
          <w:sz w:val="28"/>
          <w:szCs w:val="28"/>
        </w:rPr>
        <w:t xml:space="preserve">and </w:t>
      </w:r>
      <w:r w:rsidR="00B91239" w:rsidRPr="00354B36">
        <w:rPr>
          <w:rFonts w:asciiTheme="majorHAnsi" w:hAnsiTheme="majorHAnsi" w:cstheme="majorHAnsi"/>
          <w:sz w:val="28"/>
          <w:szCs w:val="28"/>
        </w:rPr>
        <w:t xml:space="preserve">relevant </w:t>
      </w:r>
      <w:r w:rsidRPr="00354B36">
        <w:rPr>
          <w:rFonts w:asciiTheme="majorHAnsi" w:hAnsiTheme="majorHAnsi" w:cstheme="majorHAnsi"/>
          <w:sz w:val="28"/>
          <w:szCs w:val="28"/>
        </w:rPr>
        <w:t>job description(s)</w:t>
      </w:r>
      <w:r w:rsidR="00674BCF">
        <w:rPr>
          <w:rFonts w:asciiTheme="majorHAnsi" w:hAnsiTheme="majorHAnsi" w:cstheme="majorHAnsi"/>
          <w:sz w:val="28"/>
          <w:szCs w:val="28"/>
        </w:rPr>
        <w:t>.</w:t>
      </w:r>
      <w:r w:rsidR="00354B36">
        <w:rPr>
          <w:rFonts w:asciiTheme="majorHAnsi" w:hAnsiTheme="majorHAnsi" w:cstheme="majorHAnsi"/>
          <w:sz w:val="28"/>
          <w:szCs w:val="28"/>
        </w:rPr>
        <w:t xml:space="preserve"> </w:t>
      </w:r>
    </w:p>
    <w:p w14:paraId="63263C4D" w14:textId="4E0DCA11" w:rsidR="00DA61CD" w:rsidRPr="00674BCF" w:rsidRDefault="00674BCF" w:rsidP="00354B36">
      <w:pPr>
        <w:pStyle w:val="ListParagraph"/>
        <w:numPr>
          <w:ilvl w:val="0"/>
          <w:numId w:val="10"/>
        </w:numPr>
        <w:rPr>
          <w:rFonts w:asciiTheme="majorHAnsi" w:hAnsiTheme="majorHAnsi" w:cstheme="majorHAnsi"/>
          <w:sz w:val="28"/>
          <w:szCs w:val="28"/>
        </w:rPr>
      </w:pPr>
      <w:r w:rsidRPr="00354B36">
        <w:rPr>
          <w:rFonts w:asciiTheme="majorHAnsi" w:hAnsiTheme="majorHAnsi" w:cstheme="majorHAnsi"/>
          <w:sz w:val="28"/>
          <w:szCs w:val="28"/>
        </w:rPr>
        <w:t>If you are registered with the ICO, you might like to check that you are happy with the registration information they hold on you.  This is easily done by looking on their website.  If you are not registered with the ICO, this is a good time to review that decision.</w:t>
      </w:r>
    </w:p>
    <w:p w14:paraId="33B4C64C" w14:textId="50329354" w:rsidR="00354B36" w:rsidRPr="00354B36" w:rsidRDefault="00354B36" w:rsidP="00354B36">
      <w:pPr>
        <w:pStyle w:val="Heading4"/>
        <w:shd w:val="clear" w:color="auto" w:fill="FFFFFF"/>
        <w:rPr>
          <w:rFonts w:asciiTheme="majorHAnsi" w:hAnsiTheme="majorHAnsi" w:cstheme="majorHAnsi"/>
          <w:b w:val="0"/>
          <w:bCs w:val="0"/>
          <w:sz w:val="28"/>
          <w:szCs w:val="28"/>
        </w:rPr>
      </w:pPr>
      <w:r w:rsidRPr="00354B36">
        <w:rPr>
          <w:rFonts w:asciiTheme="majorHAnsi" w:hAnsiTheme="majorHAnsi" w:cstheme="majorHAnsi"/>
          <w:b w:val="0"/>
          <w:sz w:val="28"/>
          <w:szCs w:val="28"/>
        </w:rPr>
        <w:t>Help is available from the ICO website and from the ACO website.  ACO has a helpline run by ICARIS Sentinel, which provides 15 minutes of free advice from a GDPR specialist</w:t>
      </w:r>
      <w:r>
        <w:rPr>
          <w:rFonts w:asciiTheme="majorHAnsi" w:hAnsiTheme="majorHAnsi" w:cstheme="majorHAnsi"/>
          <w:b w:val="0"/>
          <w:sz w:val="28"/>
          <w:szCs w:val="28"/>
        </w:rPr>
        <w:t xml:space="preserve">  (tel: </w:t>
      </w:r>
      <w:r w:rsidRPr="00354B36">
        <w:rPr>
          <w:rFonts w:asciiTheme="majorHAnsi" w:hAnsiTheme="majorHAnsi" w:cstheme="majorHAnsi"/>
          <w:b w:val="0"/>
          <w:bCs w:val="0"/>
          <w:sz w:val="28"/>
          <w:szCs w:val="28"/>
        </w:rPr>
        <w:t>01775 769354</w:t>
      </w:r>
      <w:r>
        <w:rPr>
          <w:rFonts w:asciiTheme="majorHAnsi" w:hAnsiTheme="majorHAnsi" w:cstheme="majorHAnsi"/>
          <w:b w:val="0"/>
          <w:bCs w:val="0"/>
          <w:sz w:val="28"/>
          <w:szCs w:val="28"/>
        </w:rPr>
        <w:t>).</w:t>
      </w:r>
    </w:p>
    <w:p w14:paraId="036C89EF" w14:textId="465A0F5F" w:rsidR="00354B36" w:rsidRDefault="00354B36" w:rsidP="00354B36">
      <w:pPr>
        <w:rPr>
          <w:rFonts w:asciiTheme="majorHAnsi" w:hAnsiTheme="majorHAnsi" w:cstheme="majorHAnsi"/>
          <w:sz w:val="28"/>
          <w:szCs w:val="28"/>
        </w:rPr>
      </w:pPr>
    </w:p>
    <w:p w14:paraId="37DB5139" w14:textId="77777777" w:rsidR="00DA61CD" w:rsidRPr="007A76A4" w:rsidRDefault="00DA61CD" w:rsidP="007A76A4">
      <w:pPr>
        <w:rPr>
          <w:rFonts w:asciiTheme="majorHAnsi" w:hAnsiTheme="majorHAnsi" w:cstheme="majorHAnsi"/>
          <w:sz w:val="28"/>
          <w:szCs w:val="28"/>
        </w:rPr>
      </w:pPr>
    </w:p>
    <w:p w14:paraId="6AB6C1D2" w14:textId="77777777" w:rsidR="009B59E8" w:rsidRDefault="009B59E8" w:rsidP="009B59E8">
      <w:pPr>
        <w:pStyle w:val="NormalWeb"/>
        <w:spacing w:before="0" w:beforeAutospacing="0" w:after="240" w:afterAutospacing="0"/>
        <w:rPr>
          <w:rFonts w:ascii="Verdana" w:hAnsi="Verdana"/>
          <w:color w:val="000000"/>
          <w:sz w:val="23"/>
          <w:szCs w:val="23"/>
        </w:rPr>
      </w:pPr>
    </w:p>
    <w:p w14:paraId="4D507E68" w14:textId="15316396" w:rsidR="009B59E8" w:rsidRPr="00785C9B" w:rsidRDefault="009B59E8" w:rsidP="009B59E8">
      <w:pPr>
        <w:rPr>
          <w:rFonts w:asciiTheme="majorHAnsi" w:hAnsiTheme="majorHAnsi" w:cstheme="majorHAnsi"/>
          <w:sz w:val="28"/>
          <w:szCs w:val="28"/>
        </w:rPr>
      </w:pPr>
    </w:p>
    <w:sectPr w:rsidR="009B59E8" w:rsidRPr="00785C9B" w:rsidSect="00785C9B">
      <w:footerReference w:type="default" r:id="rId7"/>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0B437" w14:textId="77777777" w:rsidR="000E6E0D" w:rsidRDefault="000E6E0D" w:rsidP="009176CE">
      <w:pPr>
        <w:spacing w:after="0" w:line="240" w:lineRule="auto"/>
      </w:pPr>
      <w:r>
        <w:separator/>
      </w:r>
    </w:p>
  </w:endnote>
  <w:endnote w:type="continuationSeparator" w:id="0">
    <w:p w14:paraId="13A94375" w14:textId="77777777" w:rsidR="000E6E0D" w:rsidRDefault="000E6E0D" w:rsidP="0091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5183827"/>
      <w:docPartObj>
        <w:docPartGallery w:val="Page Numbers (Bottom of Page)"/>
        <w:docPartUnique/>
      </w:docPartObj>
    </w:sdtPr>
    <w:sdtEndPr>
      <w:rPr>
        <w:noProof/>
      </w:rPr>
    </w:sdtEndPr>
    <w:sdtContent>
      <w:p w14:paraId="47C57012" w14:textId="6BD2A7F5" w:rsidR="009176CE" w:rsidRDefault="009176CE">
        <w:pPr>
          <w:pStyle w:val="Footer"/>
          <w:jc w:val="center"/>
        </w:pPr>
        <w:r>
          <w:fldChar w:fldCharType="begin"/>
        </w:r>
        <w:r>
          <w:instrText xml:space="preserve"> PAGE   \* MERGEFORMAT </w:instrText>
        </w:r>
        <w:r>
          <w:fldChar w:fldCharType="separate"/>
        </w:r>
        <w:r w:rsidR="008F5E4D">
          <w:rPr>
            <w:noProof/>
          </w:rPr>
          <w:t>8</w:t>
        </w:r>
        <w:r>
          <w:rPr>
            <w:noProof/>
          </w:rPr>
          <w:fldChar w:fldCharType="end"/>
        </w:r>
      </w:p>
    </w:sdtContent>
  </w:sdt>
  <w:p w14:paraId="739DC464" w14:textId="77777777" w:rsidR="009176CE" w:rsidRDefault="00917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429C3" w14:textId="77777777" w:rsidR="000E6E0D" w:rsidRDefault="000E6E0D" w:rsidP="009176CE">
      <w:pPr>
        <w:spacing w:after="0" w:line="240" w:lineRule="auto"/>
      </w:pPr>
      <w:r>
        <w:separator/>
      </w:r>
    </w:p>
  </w:footnote>
  <w:footnote w:type="continuationSeparator" w:id="0">
    <w:p w14:paraId="51B128AD" w14:textId="77777777" w:rsidR="000E6E0D" w:rsidRDefault="000E6E0D" w:rsidP="00917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7348"/>
    <w:multiLevelType w:val="hybridMultilevel"/>
    <w:tmpl w:val="B62663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666E8"/>
    <w:multiLevelType w:val="hybridMultilevel"/>
    <w:tmpl w:val="41AE4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C6AB0"/>
    <w:multiLevelType w:val="hybridMultilevel"/>
    <w:tmpl w:val="53C4E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453E2"/>
    <w:multiLevelType w:val="hybridMultilevel"/>
    <w:tmpl w:val="C93CC170"/>
    <w:lvl w:ilvl="0" w:tplc="557E502C">
      <w:start w:val="1"/>
      <w:numFmt w:val="bullet"/>
      <w:lvlText w:val="-"/>
      <w:lvlJc w:val="left"/>
      <w:pPr>
        <w:ind w:left="3621"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AF6481"/>
    <w:multiLevelType w:val="hybridMultilevel"/>
    <w:tmpl w:val="76F28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A533A"/>
    <w:multiLevelType w:val="hybridMultilevel"/>
    <w:tmpl w:val="AA2A8C2E"/>
    <w:lvl w:ilvl="0" w:tplc="A25C1464">
      <w:start w:val="1"/>
      <w:numFmt w:val="lowerLetter"/>
      <w:lvlText w:val="%1)"/>
      <w:lvlJc w:val="left"/>
      <w:pPr>
        <w:ind w:left="360" w:hanging="360"/>
      </w:pPr>
      <w:rPr>
        <w:rFonts w:ascii="Verdana" w:hAnsi="Verdana" w:cs="Times New Roman" w:hint="default"/>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5E1D27"/>
    <w:multiLevelType w:val="multilevel"/>
    <w:tmpl w:val="20B4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35858"/>
    <w:multiLevelType w:val="multilevel"/>
    <w:tmpl w:val="968AC62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0777AA"/>
    <w:multiLevelType w:val="multilevel"/>
    <w:tmpl w:val="8A822F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520" w:hanging="216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9" w15:restartNumberingAfterBreak="0">
    <w:nsid w:val="331161EB"/>
    <w:multiLevelType w:val="multilevel"/>
    <w:tmpl w:val="8ADC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900FE9"/>
    <w:multiLevelType w:val="hybridMultilevel"/>
    <w:tmpl w:val="3D0A36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8580F1E"/>
    <w:multiLevelType w:val="hybridMultilevel"/>
    <w:tmpl w:val="6BDE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051D37"/>
    <w:multiLevelType w:val="hybridMultilevel"/>
    <w:tmpl w:val="D96C9F64"/>
    <w:lvl w:ilvl="0" w:tplc="557E502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EE09AD"/>
    <w:multiLevelType w:val="hybridMultilevel"/>
    <w:tmpl w:val="C1E63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B265F4"/>
    <w:multiLevelType w:val="hybridMultilevel"/>
    <w:tmpl w:val="094A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0C6423"/>
    <w:multiLevelType w:val="hybridMultilevel"/>
    <w:tmpl w:val="A280B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15"/>
  </w:num>
  <w:num w:numId="5">
    <w:abstractNumId w:val="14"/>
  </w:num>
  <w:num w:numId="6">
    <w:abstractNumId w:val="10"/>
  </w:num>
  <w:num w:numId="7">
    <w:abstractNumId w:val="4"/>
  </w:num>
  <w:num w:numId="8">
    <w:abstractNumId w:val="9"/>
  </w:num>
  <w:num w:numId="9">
    <w:abstractNumId w:val="13"/>
  </w:num>
  <w:num w:numId="10">
    <w:abstractNumId w:val="2"/>
  </w:num>
  <w:num w:numId="11">
    <w:abstractNumId w:val="0"/>
  </w:num>
  <w:num w:numId="12">
    <w:abstractNumId w:val="8"/>
  </w:num>
  <w:num w:numId="13">
    <w:abstractNumId w:val="7"/>
  </w:num>
  <w:num w:numId="14">
    <w:abstractNumId w:val="3"/>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10"/>
    <w:rsid w:val="00015F2E"/>
    <w:rsid w:val="00023735"/>
    <w:rsid w:val="00027DC1"/>
    <w:rsid w:val="000636BD"/>
    <w:rsid w:val="0006797B"/>
    <w:rsid w:val="00095EA2"/>
    <w:rsid w:val="00097C16"/>
    <w:rsid w:val="000A0649"/>
    <w:rsid w:val="000E09CC"/>
    <w:rsid w:val="000E6E0D"/>
    <w:rsid w:val="00141F4D"/>
    <w:rsid w:val="00166C34"/>
    <w:rsid w:val="001D195F"/>
    <w:rsid w:val="001F1C4E"/>
    <w:rsid w:val="00236DA8"/>
    <w:rsid w:val="00273DC0"/>
    <w:rsid w:val="002744CC"/>
    <w:rsid w:val="002A5CE8"/>
    <w:rsid w:val="002F5413"/>
    <w:rsid w:val="0030314D"/>
    <w:rsid w:val="00331E66"/>
    <w:rsid w:val="003449EE"/>
    <w:rsid w:val="00354B36"/>
    <w:rsid w:val="00362BF5"/>
    <w:rsid w:val="003E751F"/>
    <w:rsid w:val="004242A8"/>
    <w:rsid w:val="00424503"/>
    <w:rsid w:val="00435EC3"/>
    <w:rsid w:val="00465320"/>
    <w:rsid w:val="0048149C"/>
    <w:rsid w:val="00494A36"/>
    <w:rsid w:val="004C7EE7"/>
    <w:rsid w:val="004D6AE5"/>
    <w:rsid w:val="004E3535"/>
    <w:rsid w:val="004E64B9"/>
    <w:rsid w:val="00533080"/>
    <w:rsid w:val="00544496"/>
    <w:rsid w:val="005A5908"/>
    <w:rsid w:val="005B4DB1"/>
    <w:rsid w:val="005D5CA4"/>
    <w:rsid w:val="005F66FB"/>
    <w:rsid w:val="00624D40"/>
    <w:rsid w:val="00643567"/>
    <w:rsid w:val="00646A7F"/>
    <w:rsid w:val="006501C3"/>
    <w:rsid w:val="00652011"/>
    <w:rsid w:val="00674BCF"/>
    <w:rsid w:val="00692002"/>
    <w:rsid w:val="006E5C4D"/>
    <w:rsid w:val="006F4E10"/>
    <w:rsid w:val="007139E1"/>
    <w:rsid w:val="007338D0"/>
    <w:rsid w:val="00785C9B"/>
    <w:rsid w:val="007A76A4"/>
    <w:rsid w:val="007D3DC8"/>
    <w:rsid w:val="007F3112"/>
    <w:rsid w:val="0080067E"/>
    <w:rsid w:val="008049FE"/>
    <w:rsid w:val="008F5E4D"/>
    <w:rsid w:val="009176CE"/>
    <w:rsid w:val="00924BAE"/>
    <w:rsid w:val="009439C8"/>
    <w:rsid w:val="00973695"/>
    <w:rsid w:val="00984739"/>
    <w:rsid w:val="00986C18"/>
    <w:rsid w:val="00997814"/>
    <w:rsid w:val="009B59E8"/>
    <w:rsid w:val="009B7F99"/>
    <w:rsid w:val="009C782C"/>
    <w:rsid w:val="009F08C0"/>
    <w:rsid w:val="009F7B19"/>
    <w:rsid w:val="00A933A4"/>
    <w:rsid w:val="00AD297C"/>
    <w:rsid w:val="00B042E9"/>
    <w:rsid w:val="00B06A0F"/>
    <w:rsid w:val="00B245C6"/>
    <w:rsid w:val="00B4424B"/>
    <w:rsid w:val="00B57BF5"/>
    <w:rsid w:val="00B91239"/>
    <w:rsid w:val="00BB1C73"/>
    <w:rsid w:val="00BD708F"/>
    <w:rsid w:val="00C17D09"/>
    <w:rsid w:val="00C26B79"/>
    <w:rsid w:val="00C55749"/>
    <w:rsid w:val="00C97E5E"/>
    <w:rsid w:val="00CA3030"/>
    <w:rsid w:val="00CD5406"/>
    <w:rsid w:val="00CF3FFA"/>
    <w:rsid w:val="00D04326"/>
    <w:rsid w:val="00D83628"/>
    <w:rsid w:val="00DA61CD"/>
    <w:rsid w:val="00DC52D2"/>
    <w:rsid w:val="00DD5CDB"/>
    <w:rsid w:val="00E5319D"/>
    <w:rsid w:val="00E736C2"/>
    <w:rsid w:val="00EE1286"/>
    <w:rsid w:val="00EE47DD"/>
    <w:rsid w:val="00EF0B34"/>
    <w:rsid w:val="00EF4B45"/>
    <w:rsid w:val="00F00C0E"/>
    <w:rsid w:val="00F42E96"/>
    <w:rsid w:val="00FA3E11"/>
    <w:rsid w:val="00FA5866"/>
    <w:rsid w:val="00FD6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0DBE"/>
  <w15:chartTrackingRefBased/>
  <w15:docId w15:val="{7B9435A9-05BB-42A9-99F8-C07AB202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E10"/>
  </w:style>
  <w:style w:type="paragraph" w:styleId="Heading4">
    <w:name w:val="heading 4"/>
    <w:basedOn w:val="Normal"/>
    <w:link w:val="Heading4Char"/>
    <w:uiPriority w:val="9"/>
    <w:qFormat/>
    <w:rsid w:val="00354B3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C73"/>
    <w:pPr>
      <w:ind w:left="720"/>
      <w:contextualSpacing/>
    </w:pPr>
  </w:style>
  <w:style w:type="paragraph" w:styleId="NormalWeb">
    <w:name w:val="Normal (Web)"/>
    <w:basedOn w:val="Normal"/>
    <w:uiPriority w:val="99"/>
    <w:unhideWhenUsed/>
    <w:rsid w:val="009B59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D708F"/>
    <w:rPr>
      <w:b/>
      <w:bCs/>
    </w:rPr>
  </w:style>
  <w:style w:type="character" w:customStyle="1" w:styleId="Heading4Char">
    <w:name w:val="Heading 4 Char"/>
    <w:basedOn w:val="DefaultParagraphFont"/>
    <w:link w:val="Heading4"/>
    <w:uiPriority w:val="9"/>
    <w:rsid w:val="00354B36"/>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917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6CE"/>
  </w:style>
  <w:style w:type="paragraph" w:styleId="Footer">
    <w:name w:val="footer"/>
    <w:basedOn w:val="Normal"/>
    <w:link w:val="FooterChar"/>
    <w:uiPriority w:val="99"/>
    <w:unhideWhenUsed/>
    <w:rsid w:val="0091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6CE"/>
  </w:style>
  <w:style w:type="character" w:styleId="CommentReference">
    <w:name w:val="annotation reference"/>
    <w:basedOn w:val="DefaultParagraphFont"/>
    <w:uiPriority w:val="99"/>
    <w:semiHidden/>
    <w:unhideWhenUsed/>
    <w:rsid w:val="006E5C4D"/>
    <w:rPr>
      <w:sz w:val="16"/>
      <w:szCs w:val="16"/>
    </w:rPr>
  </w:style>
  <w:style w:type="paragraph" w:styleId="CommentText">
    <w:name w:val="annotation text"/>
    <w:basedOn w:val="Normal"/>
    <w:link w:val="CommentTextChar"/>
    <w:uiPriority w:val="99"/>
    <w:semiHidden/>
    <w:unhideWhenUsed/>
    <w:rsid w:val="006E5C4D"/>
    <w:pPr>
      <w:spacing w:line="240" w:lineRule="auto"/>
    </w:pPr>
    <w:rPr>
      <w:sz w:val="20"/>
      <w:szCs w:val="20"/>
    </w:rPr>
  </w:style>
  <w:style w:type="character" w:customStyle="1" w:styleId="CommentTextChar">
    <w:name w:val="Comment Text Char"/>
    <w:basedOn w:val="DefaultParagraphFont"/>
    <w:link w:val="CommentText"/>
    <w:uiPriority w:val="99"/>
    <w:semiHidden/>
    <w:rsid w:val="006E5C4D"/>
    <w:rPr>
      <w:sz w:val="20"/>
      <w:szCs w:val="20"/>
    </w:rPr>
  </w:style>
  <w:style w:type="paragraph" w:styleId="CommentSubject">
    <w:name w:val="annotation subject"/>
    <w:basedOn w:val="CommentText"/>
    <w:next w:val="CommentText"/>
    <w:link w:val="CommentSubjectChar"/>
    <w:uiPriority w:val="99"/>
    <w:semiHidden/>
    <w:unhideWhenUsed/>
    <w:rsid w:val="006E5C4D"/>
    <w:rPr>
      <w:b/>
      <w:bCs/>
    </w:rPr>
  </w:style>
  <w:style w:type="character" w:customStyle="1" w:styleId="CommentSubjectChar">
    <w:name w:val="Comment Subject Char"/>
    <w:basedOn w:val="CommentTextChar"/>
    <w:link w:val="CommentSubject"/>
    <w:uiPriority w:val="99"/>
    <w:semiHidden/>
    <w:rsid w:val="006E5C4D"/>
    <w:rPr>
      <w:b/>
      <w:bCs/>
      <w:sz w:val="20"/>
      <w:szCs w:val="20"/>
    </w:rPr>
  </w:style>
  <w:style w:type="paragraph" w:styleId="BalloonText">
    <w:name w:val="Balloon Text"/>
    <w:basedOn w:val="Normal"/>
    <w:link w:val="BalloonTextChar"/>
    <w:uiPriority w:val="99"/>
    <w:semiHidden/>
    <w:unhideWhenUsed/>
    <w:rsid w:val="006E5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3938">
      <w:bodyDiv w:val="1"/>
      <w:marLeft w:val="0"/>
      <w:marRight w:val="0"/>
      <w:marTop w:val="0"/>
      <w:marBottom w:val="0"/>
      <w:divBdr>
        <w:top w:val="none" w:sz="0" w:space="0" w:color="auto"/>
        <w:left w:val="none" w:sz="0" w:space="0" w:color="auto"/>
        <w:bottom w:val="none" w:sz="0" w:space="0" w:color="auto"/>
        <w:right w:val="none" w:sz="0" w:space="0" w:color="auto"/>
      </w:divBdr>
    </w:div>
    <w:div w:id="189337386">
      <w:bodyDiv w:val="1"/>
      <w:marLeft w:val="0"/>
      <w:marRight w:val="0"/>
      <w:marTop w:val="0"/>
      <w:marBottom w:val="0"/>
      <w:divBdr>
        <w:top w:val="none" w:sz="0" w:space="0" w:color="auto"/>
        <w:left w:val="none" w:sz="0" w:space="0" w:color="auto"/>
        <w:bottom w:val="none" w:sz="0" w:space="0" w:color="auto"/>
        <w:right w:val="none" w:sz="0" w:space="0" w:color="auto"/>
      </w:divBdr>
    </w:div>
    <w:div w:id="308940787">
      <w:bodyDiv w:val="1"/>
      <w:marLeft w:val="0"/>
      <w:marRight w:val="0"/>
      <w:marTop w:val="0"/>
      <w:marBottom w:val="0"/>
      <w:divBdr>
        <w:top w:val="none" w:sz="0" w:space="0" w:color="auto"/>
        <w:left w:val="none" w:sz="0" w:space="0" w:color="auto"/>
        <w:bottom w:val="none" w:sz="0" w:space="0" w:color="auto"/>
        <w:right w:val="none" w:sz="0" w:space="0" w:color="auto"/>
      </w:divBdr>
    </w:div>
    <w:div w:id="152766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Hannah Canner</cp:lastModifiedBy>
  <cp:revision>2</cp:revision>
  <dcterms:created xsi:type="dcterms:W3CDTF">2022-01-13T12:00:00Z</dcterms:created>
  <dcterms:modified xsi:type="dcterms:W3CDTF">2022-01-13T12:00:00Z</dcterms:modified>
</cp:coreProperties>
</file>